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6D1C52" w14:textId="77777777" w:rsidR="000211A4" w:rsidRDefault="000211A4" w:rsidP="000211A4">
      <w:pPr>
        <w:pBdr>
          <w:bottom w:val="single" w:sz="4" w:space="1" w:color="auto"/>
        </w:pBdr>
        <w:spacing w:after="240"/>
        <w:rPr>
          <w:rFonts w:cs="Arial"/>
          <w:b/>
          <w:color w:val="ED7D31" w:themeColor="accent2"/>
          <w:sz w:val="36"/>
          <w:szCs w:val="36"/>
        </w:rPr>
      </w:pPr>
      <w:bookmarkStart w:id="0" w:name="_Toc147025729"/>
      <w:r>
        <w:rPr>
          <w:rFonts w:cs="Arial"/>
          <w:b/>
          <w:color w:val="ED7D31" w:themeColor="accent2"/>
          <w:sz w:val="36"/>
          <w:szCs w:val="36"/>
        </w:rPr>
        <w:t>Scan Data Deed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6769"/>
      </w:tblGrid>
      <w:tr w:rsidR="000211A4" w14:paraId="662113E1" w14:textId="77777777" w:rsidTr="000211A4">
        <w:tc>
          <w:tcPr>
            <w:tcW w:w="2405" w:type="dxa"/>
            <w:hideMark/>
          </w:tcPr>
          <w:p w14:paraId="1BE45FD1" w14:textId="77777777" w:rsidR="000211A4" w:rsidRDefault="000211A4">
            <w:pPr>
              <w:pStyle w:val="BodyText"/>
              <w:rPr>
                <w:rFonts w:ascii="Arial" w:hAnsi="Arial" w:cs="Arial"/>
                <w:b/>
                <w:color w:val="ED7D31" w:themeColor="accent2"/>
                <w:sz w:val="20"/>
              </w:rPr>
            </w:pPr>
            <w:r>
              <w:rPr>
                <w:rFonts w:ascii="Arial" w:hAnsi="Arial" w:cs="Arial"/>
                <w:b/>
                <w:color w:val="ED7D31" w:themeColor="accent2"/>
                <w:sz w:val="20"/>
              </w:rPr>
              <w:t xml:space="preserve">Date </w:t>
            </w:r>
            <w:r>
              <w:rPr>
                <w:rStyle w:val="DateArrow"/>
                <w:b/>
                <w:color w:val="ED7D31" w:themeColor="accent2"/>
                <w:sz w:val="20"/>
              </w:rPr>
              <w:t>►</w:t>
            </w:r>
          </w:p>
        </w:tc>
        <w:tc>
          <w:tcPr>
            <w:tcW w:w="6769" w:type="dxa"/>
          </w:tcPr>
          <w:p w14:paraId="233C94B1" w14:textId="77777777" w:rsidR="000211A4" w:rsidRDefault="000211A4">
            <w:pPr>
              <w:spacing w:after="240"/>
              <w:ind w:left="851"/>
              <w:rPr>
                <w:rFonts w:cs="Arial"/>
                <w:b/>
                <w:color w:val="538135" w:themeColor="accent6" w:themeShade="BF"/>
                <w:sz w:val="20"/>
              </w:rPr>
            </w:pPr>
          </w:p>
        </w:tc>
      </w:tr>
      <w:tr w:rsidR="000211A4" w14:paraId="76B3022A" w14:textId="77777777" w:rsidTr="000211A4">
        <w:tc>
          <w:tcPr>
            <w:tcW w:w="2405" w:type="dxa"/>
            <w:hideMark/>
          </w:tcPr>
          <w:p w14:paraId="1E0486D1" w14:textId="77777777" w:rsidR="000211A4" w:rsidRDefault="000211A4">
            <w:pPr>
              <w:rPr>
                <w:rFonts w:cs="Arial"/>
                <w:b/>
                <w:color w:val="ED7D31" w:themeColor="accent2"/>
                <w:sz w:val="20"/>
              </w:rPr>
            </w:pPr>
            <w:r>
              <w:rPr>
                <w:rFonts w:cs="Arial"/>
                <w:b/>
                <w:color w:val="ED7D31" w:themeColor="accent2"/>
                <w:sz w:val="20"/>
              </w:rPr>
              <w:t>Parties</w:t>
            </w:r>
          </w:p>
        </w:tc>
        <w:tc>
          <w:tcPr>
            <w:tcW w:w="6769" w:type="dxa"/>
            <w:hideMark/>
          </w:tcPr>
          <w:p w14:paraId="2EB4BEDE" w14:textId="77777777" w:rsidR="000211A4" w:rsidRPr="000211A4" w:rsidRDefault="000211A4">
            <w:pPr>
              <w:rPr>
                <w:rFonts w:cs="Arial"/>
                <w:b/>
                <w:sz w:val="18"/>
                <w:szCs w:val="18"/>
              </w:rPr>
            </w:pPr>
            <w:r w:rsidRPr="000211A4">
              <w:rPr>
                <w:rFonts w:cs="Arial"/>
                <w:b/>
                <w:sz w:val="18"/>
                <w:szCs w:val="18"/>
              </w:rPr>
              <w:t>Metcash Trading Limited</w:t>
            </w:r>
          </w:p>
          <w:p w14:paraId="670B144D" w14:textId="77777777" w:rsidR="000211A4" w:rsidRPr="000211A4" w:rsidRDefault="0050009A">
            <w:pPr>
              <w:rPr>
                <w:rFonts w:cs="Arial"/>
                <w:sz w:val="18"/>
                <w:szCs w:val="18"/>
              </w:rPr>
            </w:pPr>
            <w:r>
              <w:rPr>
                <w:rFonts w:cs="Arial"/>
                <w:sz w:val="18"/>
                <w:szCs w:val="18"/>
              </w:rPr>
              <w:t xml:space="preserve">ACN </w:t>
            </w:r>
            <w:r w:rsidR="000211A4" w:rsidRPr="000211A4">
              <w:rPr>
                <w:rFonts w:cs="Arial"/>
                <w:sz w:val="18"/>
                <w:szCs w:val="18"/>
              </w:rPr>
              <w:t>000 031 569</w:t>
            </w:r>
          </w:p>
          <w:p w14:paraId="2F16BD05" w14:textId="77777777" w:rsidR="000211A4" w:rsidRPr="000211A4" w:rsidRDefault="000211A4">
            <w:pPr>
              <w:rPr>
                <w:rFonts w:cs="Arial"/>
                <w:sz w:val="18"/>
                <w:szCs w:val="18"/>
              </w:rPr>
            </w:pPr>
            <w:r w:rsidRPr="000211A4">
              <w:rPr>
                <w:rFonts w:cs="Arial"/>
                <w:sz w:val="18"/>
                <w:szCs w:val="18"/>
              </w:rPr>
              <w:t>1 Thomas Holt Drive</w:t>
            </w:r>
          </w:p>
          <w:p w14:paraId="165E23A3" w14:textId="77777777" w:rsidR="000211A4" w:rsidRPr="000211A4" w:rsidRDefault="000211A4">
            <w:pPr>
              <w:rPr>
                <w:rFonts w:cs="Arial"/>
                <w:sz w:val="18"/>
                <w:szCs w:val="18"/>
              </w:rPr>
            </w:pPr>
            <w:r w:rsidRPr="000211A4">
              <w:rPr>
                <w:rFonts w:cs="Arial"/>
                <w:sz w:val="18"/>
                <w:szCs w:val="18"/>
              </w:rPr>
              <w:t xml:space="preserve">Macquarie Park  NSW </w:t>
            </w:r>
            <w:r w:rsidR="008311A0">
              <w:rPr>
                <w:rFonts w:cs="Arial"/>
                <w:sz w:val="18"/>
                <w:szCs w:val="18"/>
              </w:rPr>
              <w:t xml:space="preserve"> </w:t>
            </w:r>
            <w:r w:rsidRPr="000211A4">
              <w:rPr>
                <w:rFonts w:cs="Arial"/>
                <w:sz w:val="18"/>
                <w:szCs w:val="18"/>
              </w:rPr>
              <w:t>2113</w:t>
            </w:r>
          </w:p>
          <w:p w14:paraId="3489EE3F" w14:textId="77777777" w:rsidR="000211A4" w:rsidRPr="000211A4" w:rsidRDefault="000211A4">
            <w:pPr>
              <w:rPr>
                <w:rFonts w:cs="Arial"/>
                <w:sz w:val="18"/>
                <w:szCs w:val="18"/>
              </w:rPr>
            </w:pPr>
            <w:r w:rsidRPr="000211A4">
              <w:rPr>
                <w:rFonts w:cs="Arial"/>
                <w:sz w:val="18"/>
                <w:szCs w:val="18"/>
              </w:rPr>
              <w:t>AUSTRALIA</w:t>
            </w:r>
          </w:p>
          <w:p w14:paraId="2A85AC0C" w14:textId="77777777" w:rsidR="000211A4" w:rsidRPr="000211A4" w:rsidRDefault="000211A4">
            <w:pPr>
              <w:rPr>
                <w:rFonts w:cs="Arial"/>
                <w:sz w:val="18"/>
                <w:szCs w:val="18"/>
              </w:rPr>
            </w:pPr>
          </w:p>
          <w:p w14:paraId="652614EF" w14:textId="77777777" w:rsidR="000211A4" w:rsidRPr="000211A4" w:rsidRDefault="000211A4" w:rsidP="000211A4">
            <w:pPr>
              <w:rPr>
                <w:b/>
                <w:sz w:val="18"/>
                <w:szCs w:val="18"/>
              </w:rPr>
            </w:pPr>
            <w:r w:rsidRPr="000211A4">
              <w:rPr>
                <w:b/>
                <w:sz w:val="18"/>
                <w:szCs w:val="18"/>
              </w:rPr>
              <w:t>Metcash Food &amp; Grocery Pty Ltd</w:t>
            </w:r>
          </w:p>
          <w:p w14:paraId="00FE0718" w14:textId="77777777" w:rsidR="000211A4" w:rsidRPr="000211A4" w:rsidRDefault="000211A4" w:rsidP="000211A4">
            <w:pPr>
              <w:rPr>
                <w:sz w:val="18"/>
                <w:szCs w:val="18"/>
              </w:rPr>
            </w:pPr>
            <w:r w:rsidRPr="000211A4">
              <w:rPr>
                <w:sz w:val="18"/>
                <w:szCs w:val="18"/>
              </w:rPr>
              <w:t>ACN 004 391 422</w:t>
            </w:r>
          </w:p>
          <w:p w14:paraId="2C62D745" w14:textId="77777777" w:rsidR="000211A4" w:rsidRPr="000211A4" w:rsidRDefault="000211A4" w:rsidP="000211A4">
            <w:pPr>
              <w:rPr>
                <w:sz w:val="18"/>
                <w:szCs w:val="18"/>
              </w:rPr>
            </w:pPr>
            <w:r w:rsidRPr="000211A4">
              <w:rPr>
                <w:sz w:val="18"/>
                <w:szCs w:val="18"/>
              </w:rPr>
              <w:t>1 Thomas Holt Drive</w:t>
            </w:r>
          </w:p>
          <w:p w14:paraId="66E94AB5" w14:textId="77777777" w:rsidR="000211A4" w:rsidRPr="000211A4" w:rsidRDefault="000211A4" w:rsidP="000211A4">
            <w:pPr>
              <w:rPr>
                <w:sz w:val="18"/>
                <w:szCs w:val="18"/>
              </w:rPr>
            </w:pPr>
            <w:r w:rsidRPr="000211A4">
              <w:rPr>
                <w:sz w:val="18"/>
                <w:szCs w:val="18"/>
              </w:rPr>
              <w:t>Macquarie Park  NSW  2113</w:t>
            </w:r>
          </w:p>
          <w:p w14:paraId="1EE3E287" w14:textId="77777777" w:rsidR="000211A4" w:rsidRPr="000211A4" w:rsidRDefault="000211A4" w:rsidP="000211A4">
            <w:pPr>
              <w:rPr>
                <w:sz w:val="18"/>
                <w:szCs w:val="18"/>
              </w:rPr>
            </w:pPr>
          </w:p>
          <w:p w14:paraId="27760BE4" w14:textId="77777777" w:rsidR="000211A4" w:rsidRPr="000211A4" w:rsidRDefault="000211A4" w:rsidP="000211A4">
            <w:pPr>
              <w:rPr>
                <w:rFonts w:cs="Arial"/>
                <w:sz w:val="18"/>
                <w:szCs w:val="18"/>
              </w:rPr>
            </w:pPr>
            <w:r w:rsidRPr="000211A4">
              <w:rPr>
                <w:sz w:val="18"/>
                <w:szCs w:val="18"/>
              </w:rPr>
              <w:t xml:space="preserve">(together </w:t>
            </w:r>
            <w:r w:rsidRPr="000211A4">
              <w:rPr>
                <w:b/>
                <w:sz w:val="18"/>
                <w:szCs w:val="18"/>
              </w:rPr>
              <w:t>Metcash</w:t>
            </w:r>
            <w:r w:rsidRPr="000211A4">
              <w:rPr>
                <w:sz w:val="18"/>
                <w:szCs w:val="18"/>
              </w:rPr>
              <w:t>)</w:t>
            </w:r>
            <w:r w:rsidRPr="000211A4">
              <w:rPr>
                <w:rFonts w:cs="Arial"/>
                <w:sz w:val="18"/>
                <w:szCs w:val="18"/>
              </w:rPr>
              <w:t xml:space="preserve"> </w:t>
            </w:r>
          </w:p>
        </w:tc>
      </w:tr>
      <w:tr w:rsidR="000211A4" w14:paraId="7C547209" w14:textId="77777777" w:rsidTr="000211A4">
        <w:tc>
          <w:tcPr>
            <w:tcW w:w="2405" w:type="dxa"/>
          </w:tcPr>
          <w:p w14:paraId="4C670B61" w14:textId="77777777" w:rsidR="000211A4" w:rsidRDefault="000211A4">
            <w:pPr>
              <w:spacing w:after="240"/>
              <w:ind w:left="851"/>
              <w:rPr>
                <w:rFonts w:cs="Arial"/>
                <w:b/>
                <w:color w:val="ED7D31" w:themeColor="accent2"/>
                <w:sz w:val="20"/>
              </w:rPr>
            </w:pPr>
          </w:p>
        </w:tc>
        <w:tc>
          <w:tcPr>
            <w:tcW w:w="6769" w:type="dxa"/>
            <w:hideMark/>
          </w:tcPr>
          <w:p w14:paraId="282C6779" w14:textId="77777777" w:rsidR="000211A4" w:rsidRPr="000211A4" w:rsidRDefault="000211A4">
            <w:pPr>
              <w:spacing w:after="180"/>
              <w:rPr>
                <w:rFonts w:cs="Arial"/>
                <w:b/>
                <w:sz w:val="18"/>
                <w:szCs w:val="18"/>
              </w:rPr>
            </w:pPr>
          </w:p>
          <w:p w14:paraId="4A8A61A0" w14:textId="77777777" w:rsidR="008311A0" w:rsidRDefault="008311A0" w:rsidP="000211A4">
            <w:pPr>
              <w:rPr>
                <w:b/>
                <w:sz w:val="18"/>
              </w:rPr>
            </w:pPr>
            <w:r w:rsidRPr="00165898">
              <w:rPr>
                <w:b/>
                <w:sz w:val="18"/>
              </w:rPr>
              <w:fldChar w:fldCharType="begin"/>
            </w:r>
            <w:r w:rsidRPr="00165898">
              <w:rPr>
                <w:b/>
                <w:sz w:val="18"/>
              </w:rPr>
              <w:instrText xml:space="preserve"> MERGEFIELD Retailers_Name_eg_ABC_123_Pty_Ltd_or_ </w:instrText>
            </w:r>
            <w:r w:rsidRPr="00165898">
              <w:rPr>
                <w:b/>
                <w:sz w:val="18"/>
              </w:rPr>
              <w:fldChar w:fldCharType="separate"/>
            </w:r>
            <w:r>
              <w:rPr>
                <w:b/>
                <w:noProof/>
                <w:sz w:val="18"/>
              </w:rPr>
              <w:t>«Retailer's_Name_eg_ABC_123_Pty_Ltd»</w:t>
            </w:r>
            <w:r w:rsidRPr="00165898">
              <w:rPr>
                <w:b/>
                <w:sz w:val="18"/>
              </w:rPr>
              <w:fldChar w:fldCharType="end"/>
            </w:r>
            <w:r w:rsidRPr="00165898">
              <w:rPr>
                <w:b/>
                <w:sz w:val="18"/>
              </w:rPr>
              <w:t xml:space="preserve"> </w:t>
            </w:r>
          </w:p>
          <w:p w14:paraId="39D01AB5" w14:textId="77777777" w:rsidR="008311A0" w:rsidRDefault="008311A0" w:rsidP="000211A4">
            <w:pPr>
              <w:rPr>
                <w:b/>
                <w:sz w:val="18"/>
              </w:rPr>
            </w:pPr>
            <w:r w:rsidRPr="00165898">
              <w:rPr>
                <w:b/>
                <w:sz w:val="18"/>
              </w:rPr>
              <w:fldChar w:fldCharType="begin"/>
            </w:r>
            <w:r w:rsidRPr="00165898">
              <w:rPr>
                <w:b/>
                <w:sz w:val="18"/>
              </w:rPr>
              <w:instrText xml:space="preserve"> MERGEFIELD Retailers_ACN_or_ABN_may_not_be_applic </w:instrText>
            </w:r>
            <w:r w:rsidRPr="00165898">
              <w:rPr>
                <w:b/>
                <w:sz w:val="18"/>
              </w:rPr>
              <w:fldChar w:fldCharType="separate"/>
            </w:r>
            <w:r>
              <w:rPr>
                <w:b/>
                <w:noProof/>
                <w:sz w:val="18"/>
              </w:rPr>
              <w:t>«ACN/ABN Retailer's_A</w:t>
            </w:r>
            <w:r w:rsidR="00056385">
              <w:rPr>
                <w:b/>
                <w:noProof/>
                <w:sz w:val="18"/>
              </w:rPr>
              <w:t>C</w:t>
            </w:r>
            <w:r>
              <w:rPr>
                <w:b/>
                <w:noProof/>
                <w:sz w:val="18"/>
              </w:rPr>
              <w:t>N_or_ABN if Retailer is company or corporate trustee»</w:t>
            </w:r>
            <w:r w:rsidRPr="00165898">
              <w:rPr>
                <w:b/>
                <w:sz w:val="18"/>
              </w:rPr>
              <w:fldChar w:fldCharType="end"/>
            </w:r>
            <w:r>
              <w:rPr>
                <w:b/>
                <w:sz w:val="18"/>
              </w:rPr>
              <w:t xml:space="preserve"> </w:t>
            </w:r>
          </w:p>
          <w:p w14:paraId="7F9D5496" w14:textId="77777777" w:rsidR="000211A4" w:rsidRPr="000211A4" w:rsidRDefault="008311A0" w:rsidP="000211A4">
            <w:pPr>
              <w:rPr>
                <w:rFonts w:cs="Arial"/>
                <w:b/>
                <w:sz w:val="18"/>
                <w:szCs w:val="18"/>
              </w:rPr>
            </w:pPr>
            <w:r w:rsidRPr="00165898">
              <w:rPr>
                <w:b/>
                <w:sz w:val="18"/>
              </w:rPr>
              <w:fldChar w:fldCharType="begin"/>
            </w:r>
            <w:r w:rsidRPr="00165898">
              <w:rPr>
                <w:b/>
                <w:sz w:val="18"/>
              </w:rPr>
              <w:instrText xml:space="preserve"> MERGEFIELD Retailers_ACN_or_ABN_may_not_be_applic </w:instrText>
            </w:r>
            <w:r w:rsidRPr="00165898">
              <w:rPr>
                <w:b/>
                <w:sz w:val="18"/>
              </w:rPr>
              <w:fldChar w:fldCharType="separate"/>
            </w:r>
            <w:r>
              <w:rPr>
                <w:b/>
                <w:noProof/>
                <w:sz w:val="18"/>
              </w:rPr>
              <w:t>«as trustee for «name of trust» if Retailer is a trustee»</w:t>
            </w:r>
            <w:r w:rsidRPr="00165898">
              <w:rPr>
                <w:b/>
                <w:sz w:val="18"/>
              </w:rPr>
              <w:fldChar w:fldCharType="end"/>
            </w:r>
          </w:p>
          <w:p w14:paraId="51C2FF98" w14:textId="77777777" w:rsidR="000211A4" w:rsidRPr="002B4FDA" w:rsidRDefault="002B4FDA" w:rsidP="000211A4">
            <w:pPr>
              <w:rPr>
                <w:rFonts w:cs="Arial"/>
                <w:sz w:val="18"/>
                <w:szCs w:val="18"/>
              </w:rPr>
            </w:pPr>
            <w:r w:rsidRPr="002B4FDA">
              <w:rPr>
                <w:b/>
                <w:noProof/>
                <w:sz w:val="18"/>
              </w:rPr>
              <w:t>«</w:t>
            </w:r>
            <w:r w:rsidR="000211A4" w:rsidRPr="002B4FDA">
              <w:rPr>
                <w:rFonts w:cs="Arial"/>
                <w:sz w:val="18"/>
                <w:szCs w:val="18"/>
              </w:rPr>
              <w:t>Address</w:t>
            </w:r>
            <w:r w:rsidRPr="002B4FDA">
              <w:rPr>
                <w:b/>
                <w:noProof/>
                <w:sz w:val="18"/>
              </w:rPr>
              <w:t>»</w:t>
            </w:r>
          </w:p>
          <w:p w14:paraId="40D442DC" w14:textId="77777777" w:rsidR="000211A4" w:rsidRPr="000211A4" w:rsidRDefault="002B4FDA" w:rsidP="000211A4">
            <w:pPr>
              <w:rPr>
                <w:rFonts w:cs="Arial"/>
                <w:sz w:val="18"/>
                <w:szCs w:val="18"/>
              </w:rPr>
            </w:pPr>
            <w:r w:rsidRPr="002B4FDA">
              <w:rPr>
                <w:b/>
                <w:noProof/>
                <w:sz w:val="18"/>
              </w:rPr>
              <w:t>«</w:t>
            </w:r>
            <w:r w:rsidR="000211A4" w:rsidRPr="002B4FDA">
              <w:rPr>
                <w:rFonts w:cs="Arial"/>
                <w:sz w:val="18"/>
                <w:szCs w:val="18"/>
              </w:rPr>
              <w:t>Address</w:t>
            </w:r>
            <w:r w:rsidRPr="002B4FDA">
              <w:rPr>
                <w:b/>
                <w:noProof/>
                <w:sz w:val="18"/>
              </w:rPr>
              <w:t>»</w:t>
            </w:r>
          </w:p>
          <w:p w14:paraId="2A15C731" w14:textId="77777777" w:rsidR="000211A4" w:rsidRPr="000211A4" w:rsidRDefault="000211A4" w:rsidP="000211A4">
            <w:pPr>
              <w:rPr>
                <w:rFonts w:cs="Arial"/>
                <w:sz w:val="18"/>
                <w:szCs w:val="18"/>
              </w:rPr>
            </w:pPr>
          </w:p>
          <w:p w14:paraId="20877167" w14:textId="77777777" w:rsidR="000211A4" w:rsidRPr="000211A4" w:rsidRDefault="000211A4" w:rsidP="000211A4">
            <w:pPr>
              <w:rPr>
                <w:rFonts w:cs="Arial"/>
                <w:sz w:val="18"/>
                <w:szCs w:val="18"/>
              </w:rPr>
            </w:pPr>
            <w:r w:rsidRPr="000211A4">
              <w:rPr>
                <w:rFonts w:cs="Arial"/>
                <w:sz w:val="18"/>
                <w:szCs w:val="18"/>
              </w:rPr>
              <w:t>(</w:t>
            </w:r>
            <w:r w:rsidRPr="000211A4">
              <w:rPr>
                <w:rFonts w:cs="Arial"/>
                <w:b/>
                <w:sz w:val="18"/>
                <w:szCs w:val="18"/>
              </w:rPr>
              <w:t>Retailer</w:t>
            </w:r>
            <w:r w:rsidRPr="000211A4">
              <w:rPr>
                <w:rFonts w:cs="Arial"/>
                <w:sz w:val="18"/>
                <w:szCs w:val="18"/>
              </w:rPr>
              <w:t>)</w:t>
            </w:r>
          </w:p>
          <w:p w14:paraId="071644A7" w14:textId="77777777" w:rsidR="000211A4" w:rsidRPr="000211A4" w:rsidRDefault="000211A4" w:rsidP="000211A4">
            <w:pPr>
              <w:rPr>
                <w:rFonts w:cs="Arial"/>
                <w:sz w:val="18"/>
                <w:szCs w:val="18"/>
              </w:rPr>
            </w:pPr>
          </w:p>
        </w:tc>
      </w:tr>
      <w:tr w:rsidR="000211A4" w14:paraId="69E5549B" w14:textId="77777777" w:rsidTr="000211A4">
        <w:tc>
          <w:tcPr>
            <w:tcW w:w="2405" w:type="dxa"/>
            <w:hideMark/>
          </w:tcPr>
          <w:p w14:paraId="4EA7CC63" w14:textId="77777777" w:rsidR="000211A4" w:rsidRDefault="006B367C">
            <w:pPr>
              <w:rPr>
                <w:rFonts w:cs="Arial"/>
                <w:b/>
                <w:color w:val="ED7D31" w:themeColor="accent2"/>
                <w:sz w:val="20"/>
              </w:rPr>
            </w:pPr>
            <w:r>
              <w:rPr>
                <w:rFonts w:cs="Arial"/>
                <w:b/>
                <w:color w:val="ED7D31" w:themeColor="accent2"/>
                <w:sz w:val="20"/>
              </w:rPr>
              <w:t>This Deed witness</w:t>
            </w:r>
            <w:r w:rsidR="002B4FDA">
              <w:rPr>
                <w:rFonts w:cs="Arial"/>
                <w:b/>
                <w:color w:val="ED7D31" w:themeColor="accent2"/>
                <w:sz w:val="20"/>
              </w:rPr>
              <w:t>es</w:t>
            </w:r>
          </w:p>
        </w:tc>
        <w:tc>
          <w:tcPr>
            <w:tcW w:w="6769" w:type="dxa"/>
            <w:hideMark/>
          </w:tcPr>
          <w:p w14:paraId="1658DB64" w14:textId="77777777" w:rsidR="000211A4" w:rsidRPr="002B4FDA" w:rsidRDefault="006B367C">
            <w:pPr>
              <w:rPr>
                <w:rFonts w:cs="Arial"/>
                <w:sz w:val="18"/>
                <w:szCs w:val="18"/>
              </w:rPr>
            </w:pPr>
            <w:r w:rsidRPr="002B4FDA">
              <w:rPr>
                <w:sz w:val="18"/>
                <w:szCs w:val="18"/>
              </w:rPr>
              <w:t>that in consideration of, among other things, the mutual promises contained i</w:t>
            </w:r>
            <w:r w:rsidR="002B4FDA" w:rsidRPr="002B4FDA">
              <w:rPr>
                <w:sz w:val="18"/>
                <w:szCs w:val="18"/>
              </w:rPr>
              <w:t>n this D</w:t>
            </w:r>
            <w:r w:rsidRPr="002B4FDA">
              <w:rPr>
                <w:sz w:val="18"/>
                <w:szCs w:val="18"/>
              </w:rPr>
              <w:t>eed, the parties agree</w:t>
            </w:r>
            <w:r w:rsidR="000211A4" w:rsidRPr="002B4FDA">
              <w:rPr>
                <w:rFonts w:cs="Arial"/>
                <w:sz w:val="18"/>
                <w:szCs w:val="18"/>
              </w:rPr>
              <w:t xml:space="preserve"> as follows:</w:t>
            </w:r>
          </w:p>
        </w:tc>
      </w:tr>
    </w:tbl>
    <w:p w14:paraId="1DEBB0E0" w14:textId="77777777" w:rsidR="0090792A" w:rsidRPr="0090792A" w:rsidRDefault="0090792A" w:rsidP="0090792A">
      <w:pPr>
        <w:ind w:left="851"/>
        <w:rPr>
          <w:sz w:val="20"/>
          <w:szCs w:val="20"/>
          <w:lang w:val="en-AU" w:eastAsia="en-AU"/>
        </w:rPr>
      </w:pPr>
    </w:p>
    <w:p w14:paraId="75ED50CC" w14:textId="77777777" w:rsidR="0090792A" w:rsidRPr="0090792A" w:rsidRDefault="0090792A" w:rsidP="0090792A">
      <w:pPr>
        <w:rPr>
          <w:lang w:val="en-AU" w:eastAsia="en-AU"/>
        </w:rPr>
      </w:pPr>
    </w:p>
    <w:p w14:paraId="2C4190A1" w14:textId="77777777" w:rsidR="00763F8F" w:rsidRPr="000211A4" w:rsidRDefault="00763F8F" w:rsidP="00954CAA">
      <w:pPr>
        <w:pStyle w:val="NoTOCHdg1"/>
        <w:numPr>
          <w:ilvl w:val="0"/>
          <w:numId w:val="7"/>
        </w:numPr>
        <w:pBdr>
          <w:bottom w:val="single" w:sz="4" w:space="1" w:color="auto"/>
        </w:pBdr>
        <w:tabs>
          <w:tab w:val="clear" w:pos="851"/>
          <w:tab w:val="num" w:pos="709"/>
        </w:tabs>
        <w:spacing w:before="0" w:after="180"/>
        <w:ind w:left="709" w:hanging="709"/>
        <w:rPr>
          <w:b/>
          <w:color w:val="ED7D31" w:themeColor="accent2"/>
          <w:sz w:val="20"/>
        </w:rPr>
      </w:pPr>
      <w:r w:rsidRPr="000211A4">
        <w:rPr>
          <w:b/>
          <w:color w:val="ED7D31" w:themeColor="accent2"/>
          <w:sz w:val="20"/>
        </w:rPr>
        <w:t>Scan Software</w:t>
      </w:r>
    </w:p>
    <w:p w14:paraId="6A564754" w14:textId="77777777" w:rsidR="00DA70F0" w:rsidRPr="00F04A9C" w:rsidRDefault="00DA70F0" w:rsidP="00954CAA">
      <w:pPr>
        <w:pStyle w:val="NoTOCHdg3"/>
        <w:numPr>
          <w:ilvl w:val="2"/>
          <w:numId w:val="7"/>
        </w:numPr>
        <w:tabs>
          <w:tab w:val="clear" w:pos="851"/>
          <w:tab w:val="num" w:pos="709"/>
        </w:tabs>
        <w:spacing w:before="0" w:after="180"/>
        <w:ind w:left="709" w:hanging="709"/>
      </w:pPr>
      <w:bookmarkStart w:id="1" w:name="_Ref476206864"/>
      <w:r w:rsidRPr="00F04A9C">
        <w:t>Metcash will notify the Retailer of the format of the Data Metcash requires from time to time.</w:t>
      </w:r>
    </w:p>
    <w:p w14:paraId="0AFB4F5D" w14:textId="77777777" w:rsidR="00DA70F0" w:rsidRPr="00F04A9C" w:rsidRDefault="00DA70F0" w:rsidP="00954CAA">
      <w:pPr>
        <w:pStyle w:val="NoTOCHdg3"/>
        <w:numPr>
          <w:ilvl w:val="2"/>
          <w:numId w:val="7"/>
        </w:numPr>
        <w:tabs>
          <w:tab w:val="clear" w:pos="851"/>
          <w:tab w:val="num" w:pos="709"/>
        </w:tabs>
        <w:spacing w:before="0" w:after="180"/>
        <w:ind w:left="709" w:hanging="709"/>
      </w:pPr>
      <w:r w:rsidRPr="00F04A9C">
        <w:t>The Retailer must:</w:t>
      </w:r>
    </w:p>
    <w:p w14:paraId="66206133" w14:textId="77777777" w:rsidR="00DA70F0" w:rsidRPr="00F04A9C" w:rsidRDefault="00DA70F0" w:rsidP="00954CAA">
      <w:pPr>
        <w:pStyle w:val="NoTOCHdg4"/>
        <w:numPr>
          <w:ilvl w:val="3"/>
          <w:numId w:val="7"/>
        </w:numPr>
        <w:tabs>
          <w:tab w:val="clear" w:pos="1702"/>
          <w:tab w:val="num" w:pos="1418"/>
        </w:tabs>
        <w:spacing w:before="0" w:after="180"/>
        <w:ind w:left="1418" w:hanging="709"/>
      </w:pPr>
      <w:r w:rsidRPr="00F04A9C">
        <w:t>install or procure the instalment of Scan Software in accordance with directions given by Metcash;</w:t>
      </w:r>
    </w:p>
    <w:p w14:paraId="033DC722" w14:textId="77777777" w:rsidR="00DA70F0" w:rsidRPr="00F04A9C" w:rsidRDefault="00DA70F0" w:rsidP="00954CAA">
      <w:pPr>
        <w:pStyle w:val="NoTOCHdg4"/>
        <w:numPr>
          <w:ilvl w:val="3"/>
          <w:numId w:val="7"/>
        </w:numPr>
        <w:tabs>
          <w:tab w:val="clear" w:pos="1702"/>
          <w:tab w:val="num" w:pos="1418"/>
        </w:tabs>
        <w:spacing w:before="0" w:after="180"/>
        <w:ind w:left="1418" w:hanging="709"/>
      </w:pPr>
      <w:r w:rsidRPr="00F04A9C">
        <w:t>use only Scan Software and IT Systems approved by Metcash to collect, process and transmit the Data; and</w:t>
      </w:r>
    </w:p>
    <w:p w14:paraId="740D2283" w14:textId="77777777" w:rsidR="00DA70F0" w:rsidRPr="00F04A9C" w:rsidRDefault="00DA70F0" w:rsidP="00954CAA">
      <w:pPr>
        <w:pStyle w:val="NoTOCHdg4"/>
        <w:numPr>
          <w:ilvl w:val="3"/>
          <w:numId w:val="7"/>
        </w:numPr>
        <w:tabs>
          <w:tab w:val="clear" w:pos="1702"/>
          <w:tab w:val="num" w:pos="1418"/>
        </w:tabs>
        <w:spacing w:before="0" w:after="180"/>
        <w:ind w:left="1418" w:hanging="709"/>
      </w:pPr>
      <w:r w:rsidRPr="00F04A9C">
        <w:t>not do, or permit to be done, anything that will interfere with the operation of the Scan Software or the collection, processing or transmission of Data to Metcash in the format notified under clause 1(a).</w:t>
      </w:r>
    </w:p>
    <w:p w14:paraId="36F20084" w14:textId="77777777" w:rsidR="00DA70F0" w:rsidRPr="00F04A9C" w:rsidRDefault="00DA70F0" w:rsidP="00954CAA">
      <w:pPr>
        <w:pStyle w:val="NoTOCHdg3"/>
        <w:numPr>
          <w:ilvl w:val="2"/>
          <w:numId w:val="7"/>
        </w:numPr>
        <w:tabs>
          <w:tab w:val="clear" w:pos="851"/>
          <w:tab w:val="num" w:pos="709"/>
        </w:tabs>
        <w:spacing w:before="0" w:after="180"/>
        <w:ind w:left="709" w:hanging="709"/>
      </w:pPr>
      <w:r w:rsidRPr="00F04A9C">
        <w:t xml:space="preserve">The Retailer must not: </w:t>
      </w:r>
    </w:p>
    <w:p w14:paraId="7D0A9B58" w14:textId="77777777" w:rsidR="00DA70F0" w:rsidRPr="00F04A9C" w:rsidRDefault="00DA70F0" w:rsidP="00954CAA">
      <w:pPr>
        <w:pStyle w:val="NoTOCHdg4"/>
        <w:numPr>
          <w:ilvl w:val="3"/>
          <w:numId w:val="7"/>
        </w:numPr>
        <w:tabs>
          <w:tab w:val="clear" w:pos="1702"/>
          <w:tab w:val="num" w:pos="1418"/>
        </w:tabs>
        <w:spacing w:before="0" w:after="180"/>
        <w:ind w:left="1418" w:hanging="709"/>
      </w:pPr>
      <w:r w:rsidRPr="00F04A9C">
        <w:t>misuse, interfere with or damage the Scan Software;</w:t>
      </w:r>
    </w:p>
    <w:p w14:paraId="1AF6858B" w14:textId="77777777" w:rsidR="00DA70F0" w:rsidRPr="00F04A9C" w:rsidRDefault="00DA70F0" w:rsidP="00954CAA">
      <w:pPr>
        <w:pStyle w:val="NoTOCHdg4"/>
        <w:numPr>
          <w:ilvl w:val="3"/>
          <w:numId w:val="7"/>
        </w:numPr>
        <w:tabs>
          <w:tab w:val="clear" w:pos="1702"/>
          <w:tab w:val="num" w:pos="1418"/>
        </w:tabs>
        <w:spacing w:before="0" w:after="180"/>
        <w:ind w:left="1418" w:hanging="709"/>
      </w:pPr>
      <w:r w:rsidRPr="00F04A9C">
        <w:t xml:space="preserve">do any act or thing which would infringe the intellectual property rights of Metcash or any of its Related Bodies Corporate or any </w:t>
      </w:r>
      <w:r w:rsidR="0027260B">
        <w:t>other person</w:t>
      </w:r>
      <w:r w:rsidRPr="00F04A9C">
        <w:t xml:space="preserve"> in the Scan Software; or </w:t>
      </w:r>
    </w:p>
    <w:p w14:paraId="7E6DE1A9" w14:textId="77777777" w:rsidR="00DA70F0" w:rsidRPr="00F04A9C" w:rsidRDefault="00DA70F0" w:rsidP="00954CAA">
      <w:pPr>
        <w:pStyle w:val="NoTOCHdg4"/>
        <w:numPr>
          <w:ilvl w:val="3"/>
          <w:numId w:val="7"/>
        </w:numPr>
        <w:tabs>
          <w:tab w:val="clear" w:pos="1702"/>
          <w:tab w:val="num" w:pos="1418"/>
        </w:tabs>
        <w:spacing w:before="0" w:after="180"/>
        <w:ind w:left="1418" w:hanging="709"/>
      </w:pPr>
      <w:r w:rsidRPr="00F04A9C">
        <w:t xml:space="preserve">otherwise do any act or thing which would cause Metcash </w:t>
      </w:r>
      <w:r w:rsidR="00397F3C">
        <w:t xml:space="preserve">or any of its Related Bodies Corporate </w:t>
      </w:r>
      <w:r w:rsidRPr="00F04A9C">
        <w:t>to breach its licence (if any) to use the Scan Software.</w:t>
      </w:r>
    </w:p>
    <w:p w14:paraId="58770B20" w14:textId="77777777" w:rsidR="00763F8F" w:rsidRPr="00507D54" w:rsidRDefault="00763F8F" w:rsidP="00954CAA">
      <w:pPr>
        <w:pStyle w:val="NoTOCHdg1"/>
        <w:pBdr>
          <w:bottom w:val="single" w:sz="4" w:space="1" w:color="auto"/>
        </w:pBdr>
        <w:tabs>
          <w:tab w:val="clear" w:pos="851"/>
          <w:tab w:val="num" w:pos="709"/>
        </w:tabs>
        <w:spacing w:before="0" w:after="180"/>
        <w:ind w:left="709" w:hanging="709"/>
        <w:rPr>
          <w:b/>
          <w:color w:val="ED7D31" w:themeColor="accent2"/>
          <w:sz w:val="20"/>
        </w:rPr>
      </w:pPr>
      <w:r w:rsidRPr="00507D54">
        <w:rPr>
          <w:b/>
          <w:color w:val="ED7D31" w:themeColor="accent2"/>
          <w:sz w:val="20"/>
        </w:rPr>
        <w:t>Provision, ownership and use of Data</w:t>
      </w:r>
      <w:bookmarkEnd w:id="1"/>
      <w:r w:rsidRPr="00507D54">
        <w:rPr>
          <w:b/>
          <w:color w:val="ED7D31" w:themeColor="accent2"/>
          <w:sz w:val="20"/>
        </w:rPr>
        <w:t xml:space="preserve"> and Transmitted Data</w:t>
      </w:r>
    </w:p>
    <w:p w14:paraId="69F2B8D8" w14:textId="77777777" w:rsidR="00DA70F0" w:rsidRDefault="00DA70F0" w:rsidP="00954CAA">
      <w:pPr>
        <w:pStyle w:val="NoTOCHdg3"/>
        <w:numPr>
          <w:ilvl w:val="2"/>
          <w:numId w:val="13"/>
        </w:numPr>
        <w:tabs>
          <w:tab w:val="clear" w:pos="851"/>
          <w:tab w:val="num" w:pos="709"/>
        </w:tabs>
        <w:spacing w:before="0" w:after="180"/>
        <w:ind w:left="709" w:hanging="709"/>
      </w:pPr>
      <w:bookmarkStart w:id="2" w:name="_Ref476206865"/>
      <w:bookmarkStart w:id="3" w:name="_Ref476215579"/>
      <w:r>
        <w:t>During the Term the Retailer must collect and process (or procure the collection and processing of) the Data and transmit (or procure the transmission of) the Data to Metcash or its nominee in the format notified under clause 1(a), at such times required by Metcash from time to time, and otherwise by such manner and method as is notified by Metcash from time to time to the Retailer.</w:t>
      </w:r>
      <w:bookmarkEnd w:id="2"/>
      <w:r>
        <w:t xml:space="preserve"> </w:t>
      </w:r>
    </w:p>
    <w:p w14:paraId="1FAA17BA" w14:textId="77777777" w:rsidR="00DA70F0" w:rsidRDefault="00DA70F0" w:rsidP="00954CAA">
      <w:pPr>
        <w:pStyle w:val="NoTOCHdg3"/>
        <w:numPr>
          <w:ilvl w:val="2"/>
          <w:numId w:val="13"/>
        </w:numPr>
        <w:tabs>
          <w:tab w:val="clear" w:pos="851"/>
          <w:tab w:val="num" w:pos="709"/>
        </w:tabs>
        <w:spacing w:before="0" w:after="180"/>
        <w:ind w:left="709" w:hanging="709"/>
      </w:pPr>
      <w:bookmarkStart w:id="4" w:name="_Ref476208343"/>
      <w:bookmarkStart w:id="5" w:name="_Ref476207233"/>
      <w:r>
        <w:t>The Retailer:</w:t>
      </w:r>
      <w:bookmarkEnd w:id="4"/>
      <w:r>
        <w:t xml:space="preserve"> </w:t>
      </w:r>
    </w:p>
    <w:p w14:paraId="5B5D0B91" w14:textId="77777777" w:rsidR="00DA70F0" w:rsidRDefault="00DA70F0" w:rsidP="00954CAA">
      <w:pPr>
        <w:pStyle w:val="NoTOCHdg3"/>
        <w:numPr>
          <w:ilvl w:val="2"/>
          <w:numId w:val="14"/>
        </w:numPr>
        <w:tabs>
          <w:tab w:val="clear" w:pos="851"/>
          <w:tab w:val="num" w:pos="1418"/>
        </w:tabs>
        <w:spacing w:before="0" w:after="180"/>
        <w:ind w:left="1418" w:hanging="709"/>
      </w:pPr>
      <w:r>
        <w:t>agrees that:</w:t>
      </w:r>
    </w:p>
    <w:p w14:paraId="1B91A114" w14:textId="77777777" w:rsidR="0023136D" w:rsidRDefault="00DA70F0" w:rsidP="00954CAA">
      <w:pPr>
        <w:pStyle w:val="NoTOCHdg3"/>
        <w:numPr>
          <w:ilvl w:val="2"/>
          <w:numId w:val="15"/>
        </w:numPr>
        <w:tabs>
          <w:tab w:val="clear" w:pos="851"/>
          <w:tab w:val="num" w:pos="2127"/>
        </w:tabs>
        <w:spacing w:before="0" w:after="180"/>
        <w:ind w:left="2127" w:hanging="709"/>
      </w:pPr>
      <w:r>
        <w:lastRenderedPageBreak/>
        <w:t xml:space="preserve">the Transmitted Data, and all intellectual property rights in respect of the Transmitted Data, are owned by Metcash; and </w:t>
      </w:r>
    </w:p>
    <w:p w14:paraId="3CDD4938" w14:textId="77777777" w:rsidR="00DA70F0" w:rsidRDefault="00DA70F0" w:rsidP="00954CAA">
      <w:pPr>
        <w:pStyle w:val="NoTOCHdg3"/>
        <w:numPr>
          <w:ilvl w:val="0"/>
          <w:numId w:val="21"/>
        </w:numPr>
        <w:tabs>
          <w:tab w:val="num" w:pos="2127"/>
        </w:tabs>
        <w:spacing w:before="0" w:after="180"/>
        <w:ind w:left="2127" w:hanging="709"/>
      </w:pPr>
      <w:r>
        <w:t>the Transmitted Data forms part of the Confidential Information of Metcash and, to the full extent permitted by law, the Transmitted Data will be deemed to remain the Confidential Information of Metcash even if some individual items of information or parts of the Transmitted Data are in the public domain;</w:t>
      </w:r>
    </w:p>
    <w:p w14:paraId="104EB1BA" w14:textId="77777777" w:rsidR="00DA70F0" w:rsidRDefault="00DA70F0" w:rsidP="00954CAA">
      <w:pPr>
        <w:pStyle w:val="NoTOCHdg3"/>
        <w:numPr>
          <w:ilvl w:val="2"/>
          <w:numId w:val="14"/>
        </w:numPr>
        <w:tabs>
          <w:tab w:val="clear" w:pos="851"/>
          <w:tab w:val="num" w:pos="1418"/>
        </w:tabs>
        <w:spacing w:before="0" w:after="180"/>
        <w:ind w:left="1418" w:hanging="709"/>
      </w:pPr>
      <w:r>
        <w:t xml:space="preserve">hereby assigns all </w:t>
      </w:r>
      <w:r>
        <w:rPr>
          <w:rFonts w:cs="Arial"/>
          <w:szCs w:val="18"/>
        </w:rPr>
        <w:t xml:space="preserve">rights, title and interest in </w:t>
      </w:r>
      <w:r>
        <w:t>the Transmitted Data (including all intellectual property rights in respect of the Transmitted Data) to Metcash;</w:t>
      </w:r>
    </w:p>
    <w:p w14:paraId="3604F1E1" w14:textId="77777777" w:rsidR="00DA70F0" w:rsidRDefault="00DA70F0" w:rsidP="00954CAA">
      <w:pPr>
        <w:pStyle w:val="NoTOCHdg3"/>
        <w:numPr>
          <w:ilvl w:val="2"/>
          <w:numId w:val="14"/>
        </w:numPr>
        <w:tabs>
          <w:tab w:val="clear" w:pos="851"/>
          <w:tab w:val="num" w:pos="1418"/>
        </w:tabs>
        <w:spacing w:before="0" w:after="180"/>
        <w:ind w:left="1418" w:hanging="709"/>
      </w:pPr>
      <w:r>
        <w:rPr>
          <w:rFonts w:cs="Arial"/>
          <w:szCs w:val="18"/>
        </w:rPr>
        <w:t xml:space="preserve">must do all things reasonably necessary, including executing appropriate documents (including any moral rights consents Metcash reasonably requires), to give effect to this assignment of </w:t>
      </w:r>
      <w:r>
        <w:t>rights, title and interest in the Transmitted Data</w:t>
      </w:r>
      <w:r>
        <w:rPr>
          <w:rFonts w:cs="Arial"/>
          <w:szCs w:val="18"/>
        </w:rPr>
        <w:t xml:space="preserve"> (including all intellectual property rights in respect of the Transmitted Data) to </w:t>
      </w:r>
      <w:r>
        <w:rPr>
          <w:rFonts w:cs="Arial"/>
          <w:color w:val="000000"/>
          <w:spacing w:val="-3"/>
          <w:szCs w:val="18"/>
        </w:rPr>
        <w:t>Metcash;</w:t>
      </w:r>
      <w:r>
        <w:t xml:space="preserve"> and</w:t>
      </w:r>
    </w:p>
    <w:p w14:paraId="76C01F40" w14:textId="77777777" w:rsidR="00DA70F0" w:rsidRDefault="00DA70F0" w:rsidP="00954CAA">
      <w:pPr>
        <w:pStyle w:val="NoTOCHdg3"/>
        <w:numPr>
          <w:ilvl w:val="2"/>
          <w:numId w:val="14"/>
        </w:numPr>
        <w:tabs>
          <w:tab w:val="clear" w:pos="851"/>
          <w:tab w:val="num" w:pos="1418"/>
        </w:tabs>
        <w:spacing w:before="0" w:after="180"/>
        <w:ind w:left="1418" w:hanging="709"/>
        <w:rPr>
          <w:u w:val="single"/>
        </w:rPr>
      </w:pPr>
      <w:r>
        <w:t xml:space="preserve">must not challenge the subsistence, validity or ownership of Metcash’s intellectual property rights in respect of the Transmitted Data, or make </w:t>
      </w:r>
      <w:r w:rsidR="00223D88">
        <w:t xml:space="preserve">or bring </w:t>
      </w:r>
      <w:r>
        <w:t xml:space="preserve">any Claim with respect to Metcash’s use or disclosure of </w:t>
      </w:r>
      <w:r w:rsidR="0027260B">
        <w:t xml:space="preserve">or any dealing in </w:t>
      </w:r>
      <w:r>
        <w:t>the Transmitted Data (or any part of it), and will not assist any other person to do so.</w:t>
      </w:r>
      <w:bookmarkEnd w:id="5"/>
    </w:p>
    <w:p w14:paraId="437BC446" w14:textId="77777777" w:rsidR="001B6864" w:rsidRPr="00506385" w:rsidRDefault="001B6864" w:rsidP="00954CAA">
      <w:pPr>
        <w:pStyle w:val="NoTOCHdg3"/>
        <w:numPr>
          <w:ilvl w:val="2"/>
          <w:numId w:val="10"/>
        </w:numPr>
        <w:tabs>
          <w:tab w:val="clear" w:pos="851"/>
          <w:tab w:val="num" w:pos="709"/>
        </w:tabs>
        <w:spacing w:before="0" w:after="180"/>
        <w:ind w:left="709" w:hanging="709"/>
      </w:pPr>
      <w:r w:rsidRPr="00506385">
        <w:t>Subject to claus</w:t>
      </w:r>
      <w:r w:rsidR="008A004E">
        <w:t>e 2(b)</w:t>
      </w:r>
      <w:r w:rsidRPr="00506385">
        <w:t>, Metcash acknowledges and agrees that:</w:t>
      </w:r>
    </w:p>
    <w:p w14:paraId="7E258C2A" w14:textId="77777777" w:rsidR="001B6864" w:rsidRDefault="001B6864" w:rsidP="00954CAA">
      <w:pPr>
        <w:pStyle w:val="NoTOCHdg3"/>
        <w:numPr>
          <w:ilvl w:val="2"/>
          <w:numId w:val="8"/>
        </w:numPr>
        <w:tabs>
          <w:tab w:val="clear" w:pos="851"/>
          <w:tab w:val="num" w:pos="1418"/>
        </w:tabs>
        <w:spacing w:before="0" w:after="180"/>
        <w:ind w:left="1418" w:hanging="709"/>
      </w:pPr>
      <w:r>
        <w:t xml:space="preserve">the Data, and all intellectual property rights in respect of the Data, </w:t>
      </w:r>
      <w:r w:rsidRPr="00506385">
        <w:t>are owned by the Retailer</w:t>
      </w:r>
      <w:r>
        <w:t xml:space="preserve">; and </w:t>
      </w:r>
    </w:p>
    <w:p w14:paraId="017F2631" w14:textId="77777777" w:rsidR="008E3927" w:rsidRDefault="001B6864" w:rsidP="00954CAA">
      <w:pPr>
        <w:pStyle w:val="NoTOCHdg3"/>
        <w:numPr>
          <w:ilvl w:val="2"/>
          <w:numId w:val="8"/>
        </w:numPr>
        <w:tabs>
          <w:tab w:val="clear" w:pos="851"/>
          <w:tab w:val="num" w:pos="1418"/>
        </w:tabs>
        <w:spacing w:before="0" w:after="180"/>
        <w:ind w:left="1418" w:hanging="709"/>
      </w:pPr>
      <w:r>
        <w:t>the Data forms part of the Confidential Information of the Retailer.</w:t>
      </w:r>
    </w:p>
    <w:p w14:paraId="05E8CDE4" w14:textId="77777777" w:rsidR="00DA70F0" w:rsidRDefault="00DA70F0" w:rsidP="00954CAA">
      <w:pPr>
        <w:pStyle w:val="NoTOCHdg3"/>
        <w:numPr>
          <w:ilvl w:val="2"/>
          <w:numId w:val="13"/>
        </w:numPr>
        <w:tabs>
          <w:tab w:val="clear" w:pos="851"/>
          <w:tab w:val="num" w:pos="709"/>
        </w:tabs>
        <w:spacing w:before="0" w:after="180"/>
        <w:ind w:left="709" w:hanging="709"/>
      </w:pPr>
      <w:r>
        <w:t xml:space="preserve">Despite clause 2(c), the Retailer must: </w:t>
      </w:r>
    </w:p>
    <w:p w14:paraId="4F2F5E1F" w14:textId="77777777" w:rsidR="00DA70F0" w:rsidRDefault="00DA70F0" w:rsidP="00954CAA">
      <w:pPr>
        <w:pStyle w:val="NoTOCHdg3"/>
        <w:numPr>
          <w:ilvl w:val="2"/>
          <w:numId w:val="16"/>
        </w:numPr>
        <w:tabs>
          <w:tab w:val="clear" w:pos="851"/>
          <w:tab w:val="num" w:pos="1418"/>
        </w:tabs>
        <w:spacing w:before="0" w:after="180"/>
        <w:ind w:left="1418" w:hanging="709"/>
      </w:pPr>
      <w:r>
        <w:t xml:space="preserve">only use the Data solely for the purpose of performing its obligations under the Transaction Documents or its internal business requirements, unless otherwise expressly agreed in writing by Metcash or required by law; </w:t>
      </w:r>
    </w:p>
    <w:p w14:paraId="673ABCBC" w14:textId="77777777" w:rsidR="00DA70F0" w:rsidRDefault="00DA70F0" w:rsidP="00954CAA">
      <w:pPr>
        <w:pStyle w:val="NoTOCHdg3"/>
        <w:numPr>
          <w:ilvl w:val="2"/>
          <w:numId w:val="16"/>
        </w:numPr>
        <w:tabs>
          <w:tab w:val="clear" w:pos="851"/>
          <w:tab w:val="num" w:pos="1418"/>
        </w:tabs>
        <w:spacing w:before="0" w:after="180"/>
        <w:ind w:left="1418" w:hanging="709"/>
      </w:pPr>
      <w:r>
        <w:t xml:space="preserve">not disclose the Data, or allow any person to access the Data, in any form, except in accordance with this </w:t>
      </w:r>
      <w:r w:rsidR="00EA1BED">
        <w:t xml:space="preserve">Deed </w:t>
      </w:r>
      <w:r>
        <w:t>or with Metcash’s prior written consent or as required by law; and</w:t>
      </w:r>
    </w:p>
    <w:p w14:paraId="53676158" w14:textId="77777777" w:rsidR="00DA70F0" w:rsidRDefault="00DA70F0" w:rsidP="00954CAA">
      <w:pPr>
        <w:pStyle w:val="NoTOCHdg3"/>
        <w:numPr>
          <w:ilvl w:val="2"/>
          <w:numId w:val="16"/>
        </w:numPr>
        <w:tabs>
          <w:tab w:val="clear" w:pos="851"/>
          <w:tab w:val="num" w:pos="1418"/>
        </w:tabs>
        <w:spacing w:before="0" w:after="180"/>
        <w:ind w:left="1418" w:hanging="709"/>
      </w:pPr>
      <w:r>
        <w:t>not transfer, assign, license, encumber, or otherwise dispose of or create an interest in, any of the Retailer’s rights, title or interest in the Data (including any intellectual property rights of the Retailer in respect of the Data) to or in favour any other person without Metcash’s prior written consent.</w:t>
      </w:r>
    </w:p>
    <w:p w14:paraId="400E6022" w14:textId="77777777" w:rsidR="00763F8F" w:rsidRPr="00F04A9C" w:rsidRDefault="00763F8F" w:rsidP="00954CAA">
      <w:pPr>
        <w:pStyle w:val="NoTOCHdg1"/>
        <w:numPr>
          <w:ilvl w:val="0"/>
          <w:numId w:val="13"/>
        </w:numPr>
        <w:pBdr>
          <w:bottom w:val="single" w:sz="4" w:space="1" w:color="auto"/>
        </w:pBdr>
        <w:tabs>
          <w:tab w:val="clear" w:pos="851"/>
          <w:tab w:val="num" w:pos="709"/>
        </w:tabs>
        <w:spacing w:before="0" w:after="180"/>
        <w:ind w:left="709" w:hanging="709"/>
        <w:rPr>
          <w:b/>
          <w:color w:val="ED7D31" w:themeColor="accent2"/>
          <w:sz w:val="20"/>
        </w:rPr>
      </w:pPr>
      <w:r w:rsidRPr="00F04A9C">
        <w:rPr>
          <w:b/>
          <w:color w:val="ED7D31" w:themeColor="accent2"/>
          <w:sz w:val="20"/>
        </w:rPr>
        <w:t>Third parties and data security</w:t>
      </w:r>
      <w:bookmarkEnd w:id="3"/>
    </w:p>
    <w:p w14:paraId="028AD92A" w14:textId="77777777" w:rsidR="00DA70F0" w:rsidRDefault="00DA70F0" w:rsidP="00954CAA">
      <w:pPr>
        <w:pStyle w:val="NoTOCHdg3"/>
        <w:numPr>
          <w:ilvl w:val="0"/>
          <w:numId w:val="19"/>
        </w:numPr>
        <w:spacing w:before="0" w:after="180"/>
        <w:ind w:left="709" w:hanging="709"/>
      </w:pPr>
      <w:bookmarkStart w:id="6" w:name="_Ref200852290"/>
      <w:r>
        <w:t>The Retailer must not, without Metcash’s prior written consent, allow any service provider or other person (</w:t>
      </w:r>
      <w:r>
        <w:rPr>
          <w:b/>
        </w:rPr>
        <w:t>Service Provider</w:t>
      </w:r>
      <w:r>
        <w:t>) to access, collect, process or transmit the Data or to access any Scan Software or IT System used to collect, process or transmit the Data (whether for the purpose of providing support, maintenance or other services) unless the Service Provider is an authorised employee or agent of Metcash or an authorised employee of the Retailer.</w:t>
      </w:r>
    </w:p>
    <w:p w14:paraId="23B9C773" w14:textId="77777777" w:rsidR="00DA70F0" w:rsidRDefault="00DA70F0" w:rsidP="00954CAA">
      <w:pPr>
        <w:pStyle w:val="NoTOCHdg3"/>
        <w:numPr>
          <w:ilvl w:val="0"/>
          <w:numId w:val="19"/>
        </w:numPr>
        <w:spacing w:before="0" w:after="180"/>
        <w:ind w:left="709" w:hanging="709"/>
      </w:pPr>
      <w:bookmarkStart w:id="7" w:name="_Ref476215581"/>
      <w:r>
        <w:t xml:space="preserve">If Metcash gives its consent under clause 3(a), the Retailer must, </w:t>
      </w:r>
      <w:r w:rsidR="0027260B">
        <w:t>before</w:t>
      </w:r>
      <w:r>
        <w:t xml:space="preserve"> granting the relevant access to the Service Provider, enter into a written agreement with the Service Provider on terms including or consistent with the following:</w:t>
      </w:r>
      <w:bookmarkEnd w:id="7"/>
    </w:p>
    <w:p w14:paraId="29253A2F" w14:textId="77777777" w:rsidR="00DA70F0" w:rsidRDefault="00DA70F0" w:rsidP="00954CAA">
      <w:pPr>
        <w:pStyle w:val="NoTOCHdg4"/>
        <w:numPr>
          <w:ilvl w:val="3"/>
          <w:numId w:val="15"/>
        </w:numPr>
        <w:tabs>
          <w:tab w:val="clear" w:pos="1702"/>
          <w:tab w:val="num" w:pos="1418"/>
        </w:tabs>
        <w:spacing w:before="0" w:after="180"/>
        <w:ind w:left="1418" w:hanging="709"/>
      </w:pPr>
      <w:r>
        <w:t xml:space="preserve">The Service Provider acknowledges and agrees that all Transmitted Data: </w:t>
      </w:r>
    </w:p>
    <w:p w14:paraId="1435D86C" w14:textId="77777777" w:rsidR="00DA70F0" w:rsidRDefault="00DA70F0" w:rsidP="00954CAA">
      <w:pPr>
        <w:pStyle w:val="NoTOCHdg3"/>
        <w:numPr>
          <w:ilvl w:val="2"/>
          <w:numId w:val="25"/>
        </w:numPr>
        <w:tabs>
          <w:tab w:val="clear" w:pos="851"/>
          <w:tab w:val="num" w:pos="2127"/>
        </w:tabs>
        <w:spacing w:before="0" w:after="180"/>
        <w:ind w:left="2127" w:hanging="709"/>
      </w:pPr>
      <w:r>
        <w:t>and all intellectual property rights in respect of the Transmitted Data are owned by Metcash; and</w:t>
      </w:r>
    </w:p>
    <w:p w14:paraId="70BC5550" w14:textId="77777777" w:rsidR="00DA70F0" w:rsidRDefault="007838BE" w:rsidP="00954CAA">
      <w:pPr>
        <w:pStyle w:val="NoTOCHdg4"/>
        <w:numPr>
          <w:ilvl w:val="0"/>
          <w:numId w:val="0"/>
        </w:numPr>
        <w:tabs>
          <w:tab w:val="num" w:pos="2127"/>
        </w:tabs>
        <w:spacing w:before="0" w:after="180"/>
        <w:ind w:left="2127" w:hanging="709"/>
      </w:pPr>
      <w:r>
        <w:t>(ii)</w:t>
      </w:r>
      <w:r>
        <w:tab/>
        <w:t xml:space="preserve">is </w:t>
      </w:r>
      <w:r w:rsidR="00DA70F0">
        <w:t>the Confidential Information of Metcash and, to the full extent permitted by law, the Transmitted Data will be deemed to remain the Confidential Information of Metcash even if some individual items of information or parts of the Transmitted Data are in the public domain,</w:t>
      </w:r>
    </w:p>
    <w:p w14:paraId="0421D31B" w14:textId="77777777" w:rsidR="00DA70F0" w:rsidRDefault="00DA70F0" w:rsidP="00954CAA">
      <w:pPr>
        <w:pStyle w:val="NoTOCHdg4"/>
        <w:numPr>
          <w:ilvl w:val="0"/>
          <w:numId w:val="0"/>
        </w:numPr>
        <w:tabs>
          <w:tab w:val="left" w:pos="720"/>
        </w:tabs>
        <w:spacing w:before="0" w:after="180"/>
        <w:ind w:left="1418"/>
      </w:pPr>
      <w:r>
        <w:lastRenderedPageBreak/>
        <w:t>and that the Service Provider will acquire no intellectual property rights or any other rights, title or interest in respect of the Data or the Transmitted Data in the course of performing the agreement;</w:t>
      </w:r>
    </w:p>
    <w:p w14:paraId="20AC5BCC" w14:textId="77777777" w:rsidR="00DA70F0" w:rsidRDefault="00DA70F0" w:rsidP="00954CAA">
      <w:pPr>
        <w:pStyle w:val="NoTOCHdg4"/>
        <w:numPr>
          <w:ilvl w:val="3"/>
          <w:numId w:val="17"/>
        </w:numPr>
        <w:tabs>
          <w:tab w:val="clear" w:pos="1702"/>
          <w:tab w:val="num" w:pos="1418"/>
        </w:tabs>
        <w:spacing w:before="0" w:after="180"/>
        <w:ind w:left="1418" w:hanging="709"/>
      </w:pPr>
      <w:r>
        <w:t>To the extent that the Service Provider processes, enhances, changes or develops the Data or otherwise acquires any intellectual property rights in respect of the Data, the Service Provider hereby assigns all its intellectual property rights in respect of the Data to the Retailer;</w:t>
      </w:r>
    </w:p>
    <w:p w14:paraId="0F4A624D" w14:textId="77777777" w:rsidR="00DA70F0" w:rsidRDefault="00DA70F0" w:rsidP="00954CAA">
      <w:pPr>
        <w:pStyle w:val="NoTOCHdg4"/>
        <w:numPr>
          <w:ilvl w:val="3"/>
          <w:numId w:val="15"/>
        </w:numPr>
        <w:tabs>
          <w:tab w:val="clear" w:pos="1702"/>
          <w:tab w:val="num" w:pos="1418"/>
        </w:tabs>
        <w:spacing w:before="0" w:after="180"/>
        <w:ind w:left="1418" w:hanging="709"/>
      </w:pPr>
      <w:r>
        <w:t>The Service Provider will not access, copy, use (including performing analysis or creating subsidiary datasets, extracts or derivative works from the Data) or retain the Data (or any part of it) except to the extent necessary to provide the relevant services to the Retailer;</w:t>
      </w:r>
    </w:p>
    <w:p w14:paraId="33A9D880" w14:textId="77777777" w:rsidR="00DA70F0" w:rsidRDefault="00DA70F0" w:rsidP="00954CAA">
      <w:pPr>
        <w:pStyle w:val="NoTOCHdg4"/>
        <w:numPr>
          <w:ilvl w:val="3"/>
          <w:numId w:val="15"/>
        </w:numPr>
        <w:tabs>
          <w:tab w:val="clear" w:pos="1702"/>
          <w:tab w:val="num" w:pos="1418"/>
        </w:tabs>
        <w:spacing w:before="0" w:after="180"/>
        <w:ind w:left="1418" w:hanging="709"/>
      </w:pPr>
      <w:r>
        <w:t>The Service Provider will not provide a copy of the Data (or any part of it) to any other person and will take reasonable steps to ensure that no other person may access the Data (or any part of it); and</w:t>
      </w:r>
    </w:p>
    <w:p w14:paraId="15E366A4" w14:textId="77777777" w:rsidR="00DA70F0" w:rsidRDefault="00DA70F0" w:rsidP="00954CAA">
      <w:pPr>
        <w:pStyle w:val="NoTOCHdg4"/>
        <w:numPr>
          <w:ilvl w:val="3"/>
          <w:numId w:val="15"/>
        </w:numPr>
        <w:tabs>
          <w:tab w:val="clear" w:pos="1702"/>
          <w:tab w:val="num" w:pos="1418"/>
        </w:tabs>
        <w:spacing w:before="0" w:after="180"/>
        <w:ind w:left="1418" w:hanging="709"/>
      </w:pPr>
      <w:r>
        <w:t>On completion of the relevant services, the Service Provider will delete, destroy or return to the Retailer (at the Retailer’s option) all the Data.</w:t>
      </w:r>
    </w:p>
    <w:p w14:paraId="4FE567A3" w14:textId="77777777" w:rsidR="00DA70F0" w:rsidRDefault="00DA70F0" w:rsidP="00954CAA">
      <w:pPr>
        <w:pStyle w:val="NoTOCHdg3"/>
        <w:numPr>
          <w:ilvl w:val="0"/>
          <w:numId w:val="19"/>
        </w:numPr>
        <w:spacing w:before="0" w:after="180"/>
        <w:ind w:left="709" w:hanging="709"/>
      </w:pPr>
      <w:r>
        <w:t xml:space="preserve">The Retailer must: </w:t>
      </w:r>
    </w:p>
    <w:p w14:paraId="2EC5ABB0" w14:textId="77777777" w:rsidR="00DA70F0" w:rsidRDefault="00DA70F0" w:rsidP="00954CAA">
      <w:pPr>
        <w:pStyle w:val="NoTOCHdg3"/>
        <w:numPr>
          <w:ilvl w:val="2"/>
          <w:numId w:val="18"/>
        </w:numPr>
        <w:tabs>
          <w:tab w:val="clear" w:pos="851"/>
          <w:tab w:val="num" w:pos="1418"/>
        </w:tabs>
        <w:spacing w:before="0" w:after="180"/>
        <w:ind w:left="1418" w:hanging="709"/>
      </w:pPr>
      <w:r>
        <w:t>ensure that the Service Provider complies with the relevant terms of the agreement between the Service Provider and the Retailer referred to in clause</w:t>
      </w:r>
      <w:r w:rsidR="00B05000">
        <w:t xml:space="preserve"> 3(b)</w:t>
      </w:r>
      <w:r>
        <w:t xml:space="preserve">; and </w:t>
      </w:r>
    </w:p>
    <w:p w14:paraId="70583FBF" w14:textId="77777777" w:rsidR="00DA70F0" w:rsidRDefault="00DA70F0" w:rsidP="00954CAA">
      <w:pPr>
        <w:pStyle w:val="NoTOCHdg3"/>
        <w:numPr>
          <w:ilvl w:val="2"/>
          <w:numId w:val="18"/>
        </w:numPr>
        <w:tabs>
          <w:tab w:val="clear" w:pos="851"/>
          <w:tab w:val="num" w:pos="1418"/>
        </w:tabs>
        <w:spacing w:before="0" w:after="180"/>
        <w:ind w:left="1418" w:hanging="709"/>
      </w:pPr>
      <w:r>
        <w:t>enforce the terms of that agreement against the Service Provider if Metcash requires.</w:t>
      </w:r>
    </w:p>
    <w:p w14:paraId="0492872A" w14:textId="77777777" w:rsidR="00F50F20" w:rsidRDefault="00F50F20" w:rsidP="00D34198">
      <w:pPr>
        <w:pStyle w:val="NoTOCHdg1"/>
        <w:numPr>
          <w:ilvl w:val="0"/>
          <w:numId w:val="15"/>
        </w:numPr>
        <w:pBdr>
          <w:bottom w:val="single" w:sz="4" w:space="1" w:color="auto"/>
        </w:pBdr>
        <w:tabs>
          <w:tab w:val="clear" w:pos="851"/>
          <w:tab w:val="num" w:pos="709"/>
        </w:tabs>
        <w:spacing w:before="0" w:after="180"/>
        <w:ind w:left="709" w:hanging="709"/>
        <w:rPr>
          <w:b/>
          <w:color w:val="ED7D31" w:themeColor="accent2"/>
          <w:sz w:val="20"/>
        </w:rPr>
      </w:pPr>
      <w:r>
        <w:rPr>
          <w:b/>
          <w:color w:val="ED7D31" w:themeColor="accent2"/>
          <w:sz w:val="20"/>
        </w:rPr>
        <w:t>Confidential Information</w:t>
      </w:r>
    </w:p>
    <w:p w14:paraId="045804A4" w14:textId="77777777" w:rsidR="00F50F20" w:rsidRPr="00351CFA" w:rsidRDefault="00F50F20" w:rsidP="00954CAA">
      <w:pPr>
        <w:pStyle w:val="ListParagraph"/>
        <w:numPr>
          <w:ilvl w:val="0"/>
          <w:numId w:val="20"/>
        </w:numPr>
        <w:spacing w:after="180"/>
        <w:ind w:left="709" w:hanging="709"/>
        <w:contextualSpacing w:val="0"/>
        <w:rPr>
          <w:rFonts w:ascii="Arial" w:hAnsi="Arial" w:cs="Arial"/>
          <w:sz w:val="20"/>
        </w:rPr>
      </w:pPr>
      <w:r w:rsidRPr="00351CFA">
        <w:rPr>
          <w:rFonts w:ascii="Arial" w:hAnsi="Arial" w:cs="Arial"/>
          <w:sz w:val="20"/>
        </w:rPr>
        <w:t>Subject to clauses</w:t>
      </w:r>
      <w:r w:rsidR="004C089B">
        <w:rPr>
          <w:rFonts w:ascii="Arial" w:hAnsi="Arial" w:cs="Arial"/>
          <w:sz w:val="20"/>
        </w:rPr>
        <w:t xml:space="preserve"> </w:t>
      </w:r>
      <w:r w:rsidR="0027260B">
        <w:rPr>
          <w:rFonts w:ascii="Arial" w:hAnsi="Arial" w:cs="Arial"/>
          <w:sz w:val="20"/>
        </w:rPr>
        <w:t xml:space="preserve">2(b), </w:t>
      </w:r>
      <w:r w:rsidR="004C089B">
        <w:rPr>
          <w:rFonts w:ascii="Arial" w:hAnsi="Arial" w:cs="Arial"/>
          <w:sz w:val="20"/>
        </w:rPr>
        <w:t>4(b) and 4(d</w:t>
      </w:r>
      <w:r w:rsidR="00C05253" w:rsidRPr="00351CFA">
        <w:rPr>
          <w:rFonts w:ascii="Arial" w:hAnsi="Arial" w:cs="Arial"/>
          <w:sz w:val="20"/>
        </w:rPr>
        <w:t>)</w:t>
      </w:r>
      <w:r w:rsidRPr="00351CFA">
        <w:rPr>
          <w:rFonts w:ascii="Arial" w:hAnsi="Arial" w:cs="Arial"/>
          <w:sz w:val="20"/>
        </w:rPr>
        <w:t xml:space="preserve">, </w:t>
      </w:r>
      <w:r w:rsidR="001B6864">
        <w:rPr>
          <w:rFonts w:ascii="Arial" w:hAnsi="Arial" w:cs="Arial"/>
          <w:sz w:val="20"/>
        </w:rPr>
        <w:t>each Recipient</w:t>
      </w:r>
      <w:r w:rsidRPr="00351CFA">
        <w:rPr>
          <w:rFonts w:ascii="Arial" w:hAnsi="Arial" w:cs="Arial"/>
          <w:sz w:val="20"/>
        </w:rPr>
        <w:t xml:space="preserve"> must:</w:t>
      </w:r>
    </w:p>
    <w:p w14:paraId="3FB6CBC3" w14:textId="77777777" w:rsidR="00F50F20" w:rsidRPr="00351CFA" w:rsidRDefault="00F50F20" w:rsidP="00954CAA">
      <w:pPr>
        <w:pStyle w:val="NoTOCHdg4"/>
        <w:numPr>
          <w:ilvl w:val="3"/>
          <w:numId w:val="15"/>
        </w:numPr>
        <w:tabs>
          <w:tab w:val="clear" w:pos="1702"/>
          <w:tab w:val="left" w:pos="1418"/>
        </w:tabs>
        <w:spacing w:before="0" w:after="180"/>
        <w:ind w:left="1418" w:hanging="709"/>
        <w:jc w:val="both"/>
        <w:rPr>
          <w:rFonts w:cs="Arial"/>
        </w:rPr>
      </w:pPr>
      <w:bookmarkStart w:id="8" w:name="_Ref190226146"/>
      <w:r w:rsidRPr="00351CFA">
        <w:rPr>
          <w:rFonts w:cs="Arial"/>
        </w:rPr>
        <w:t xml:space="preserve">hold the </w:t>
      </w:r>
      <w:r w:rsidR="00217989">
        <w:rPr>
          <w:rFonts w:cs="Arial"/>
        </w:rPr>
        <w:t xml:space="preserve">other party’s </w:t>
      </w:r>
      <w:r w:rsidRPr="00351CFA">
        <w:rPr>
          <w:rFonts w:cs="Arial"/>
        </w:rPr>
        <w:t>Confidential Information in strict confidence and not disclose, or permit the disclosure of, th</w:t>
      </w:r>
      <w:r w:rsidR="00217989">
        <w:rPr>
          <w:rFonts w:cs="Arial"/>
        </w:rPr>
        <w:t>e other party’s</w:t>
      </w:r>
      <w:r w:rsidRPr="00351CFA">
        <w:rPr>
          <w:rFonts w:cs="Arial"/>
        </w:rPr>
        <w:t xml:space="preserve"> Confidential Information except as expressly permitted by </w:t>
      </w:r>
      <w:r w:rsidR="008C4032">
        <w:rPr>
          <w:rFonts w:cs="Arial"/>
        </w:rPr>
        <w:t>a Transaction Document</w:t>
      </w:r>
      <w:r w:rsidRPr="00351CFA">
        <w:rPr>
          <w:rFonts w:cs="Arial"/>
        </w:rPr>
        <w:t xml:space="preserve"> or with the prior written consent of </w:t>
      </w:r>
      <w:r w:rsidR="00217989">
        <w:rPr>
          <w:rFonts w:cs="Arial"/>
        </w:rPr>
        <w:t>the other party</w:t>
      </w:r>
      <w:r w:rsidRPr="00351CFA">
        <w:rPr>
          <w:rFonts w:cs="Arial"/>
        </w:rPr>
        <w:t>;</w:t>
      </w:r>
      <w:r w:rsidR="005B11CE">
        <w:rPr>
          <w:rFonts w:cs="Arial"/>
        </w:rPr>
        <w:t xml:space="preserve"> and</w:t>
      </w:r>
    </w:p>
    <w:p w14:paraId="62B3DCEB" w14:textId="77777777" w:rsidR="00351CFA" w:rsidRPr="00351CFA" w:rsidRDefault="00F50F20" w:rsidP="00954CAA">
      <w:pPr>
        <w:pStyle w:val="NoTOCHdg4"/>
        <w:numPr>
          <w:ilvl w:val="3"/>
          <w:numId w:val="15"/>
        </w:numPr>
        <w:tabs>
          <w:tab w:val="clear" w:pos="1702"/>
          <w:tab w:val="left" w:pos="1418"/>
        </w:tabs>
        <w:spacing w:before="0" w:after="180"/>
        <w:ind w:left="1418" w:hanging="709"/>
        <w:jc w:val="both"/>
        <w:rPr>
          <w:rFonts w:cs="Arial"/>
        </w:rPr>
      </w:pPr>
      <w:r w:rsidRPr="00351CFA">
        <w:rPr>
          <w:rFonts w:cs="Arial"/>
        </w:rPr>
        <w:t xml:space="preserve">keep </w:t>
      </w:r>
      <w:r w:rsidR="00217989" w:rsidRPr="00351CFA">
        <w:rPr>
          <w:rFonts w:cs="Arial"/>
        </w:rPr>
        <w:t xml:space="preserve">the </w:t>
      </w:r>
      <w:r w:rsidR="00217989">
        <w:rPr>
          <w:rFonts w:cs="Arial"/>
        </w:rPr>
        <w:t xml:space="preserve">other party’s </w:t>
      </w:r>
      <w:r w:rsidRPr="00351CFA">
        <w:rPr>
          <w:rFonts w:cs="Arial"/>
        </w:rPr>
        <w:t>Confidential Information secure and protected from any use, access, storage, copying or disclosure which is inconsistent with this Deed</w:t>
      </w:r>
      <w:r w:rsidR="005B11CE">
        <w:rPr>
          <w:rFonts w:cs="Arial"/>
        </w:rPr>
        <w:t>.</w:t>
      </w:r>
    </w:p>
    <w:bookmarkEnd w:id="8"/>
    <w:p w14:paraId="292EFE7C" w14:textId="77777777" w:rsidR="00351CFA" w:rsidRPr="00351CFA" w:rsidRDefault="00351CFA" w:rsidP="00954CAA">
      <w:pPr>
        <w:pStyle w:val="ListParagraph"/>
        <w:numPr>
          <w:ilvl w:val="0"/>
          <w:numId w:val="20"/>
        </w:numPr>
        <w:spacing w:after="180"/>
        <w:ind w:left="709" w:hanging="709"/>
        <w:contextualSpacing w:val="0"/>
        <w:rPr>
          <w:rFonts w:ascii="Arial" w:hAnsi="Arial" w:cs="Arial"/>
          <w:sz w:val="20"/>
        </w:rPr>
      </w:pPr>
      <w:r w:rsidRPr="00351CFA">
        <w:rPr>
          <w:rFonts w:ascii="Arial" w:hAnsi="Arial" w:cs="Arial"/>
          <w:sz w:val="20"/>
        </w:rPr>
        <w:t xml:space="preserve">A </w:t>
      </w:r>
      <w:r w:rsidR="00217989">
        <w:rPr>
          <w:rFonts w:ascii="Arial" w:hAnsi="Arial" w:cs="Arial"/>
          <w:sz w:val="20"/>
        </w:rPr>
        <w:t>Recipient</w:t>
      </w:r>
      <w:r w:rsidRPr="00351CFA">
        <w:rPr>
          <w:rFonts w:ascii="Arial" w:hAnsi="Arial" w:cs="Arial"/>
          <w:sz w:val="20"/>
        </w:rPr>
        <w:t xml:space="preserve"> may disclose: </w:t>
      </w:r>
    </w:p>
    <w:p w14:paraId="0AE5B018" w14:textId="77777777" w:rsidR="00351CFA" w:rsidRPr="00351CFA" w:rsidRDefault="00351CFA" w:rsidP="00954CAA">
      <w:pPr>
        <w:pStyle w:val="ListParagraph"/>
        <w:numPr>
          <w:ilvl w:val="0"/>
          <w:numId w:val="22"/>
        </w:numPr>
        <w:spacing w:after="180"/>
        <w:ind w:left="1418" w:hanging="709"/>
        <w:contextualSpacing w:val="0"/>
        <w:rPr>
          <w:rFonts w:ascii="Arial" w:hAnsi="Arial" w:cs="Arial"/>
          <w:sz w:val="20"/>
        </w:rPr>
      </w:pPr>
      <w:r w:rsidRPr="00351CFA">
        <w:rPr>
          <w:rFonts w:ascii="Arial" w:hAnsi="Arial" w:cs="Arial"/>
          <w:sz w:val="20"/>
        </w:rPr>
        <w:t xml:space="preserve">the other party’s Confidential Information to those of its Related Bodies Corporate or Representatives to the extent that is reasonably necessary to give effect to, perform or enforce </w:t>
      </w:r>
      <w:r w:rsidR="004C089B">
        <w:rPr>
          <w:rFonts w:ascii="Arial" w:hAnsi="Arial" w:cs="Arial"/>
          <w:sz w:val="20"/>
        </w:rPr>
        <w:t>the Transaction Documents</w:t>
      </w:r>
      <w:r w:rsidRPr="00351CFA">
        <w:rPr>
          <w:rFonts w:ascii="Arial" w:hAnsi="Arial" w:cs="Arial"/>
          <w:sz w:val="20"/>
        </w:rPr>
        <w:t xml:space="preserve"> and provided that the disclosure is on a confidential basis; and</w:t>
      </w:r>
    </w:p>
    <w:p w14:paraId="28A1426A" w14:textId="77777777" w:rsidR="00351CFA" w:rsidRPr="00351CFA" w:rsidRDefault="00351CFA" w:rsidP="00954CAA">
      <w:pPr>
        <w:pStyle w:val="BodyTextIndent2"/>
        <w:numPr>
          <w:ilvl w:val="0"/>
          <w:numId w:val="22"/>
        </w:numPr>
        <w:spacing w:after="180" w:line="240" w:lineRule="auto"/>
        <w:ind w:left="1418" w:hanging="709"/>
        <w:rPr>
          <w:rFonts w:cs="Arial"/>
          <w:sz w:val="20"/>
          <w:szCs w:val="20"/>
          <w:lang w:val="en-AU"/>
        </w:rPr>
      </w:pPr>
      <w:bookmarkStart w:id="9" w:name="_Ref163521878"/>
      <w:r w:rsidRPr="00223D88">
        <w:rPr>
          <w:rFonts w:cs="Arial"/>
          <w:sz w:val="20"/>
          <w:szCs w:val="20"/>
          <w:lang w:val="en-AU"/>
        </w:rPr>
        <w:t>so much of the other party’s Confidential Information as the Recipient is legally required to disclose by any applicable law or legally binding court order</w:t>
      </w:r>
      <w:r w:rsidRPr="00351CFA">
        <w:rPr>
          <w:rFonts w:cs="Arial"/>
          <w:sz w:val="20"/>
          <w:szCs w:val="20"/>
          <w:lang w:val="en-AU"/>
        </w:rPr>
        <w:t>.</w:t>
      </w:r>
      <w:bookmarkEnd w:id="9"/>
    </w:p>
    <w:p w14:paraId="4D7DB11A" w14:textId="77777777" w:rsidR="00351CFA" w:rsidRPr="00351CFA" w:rsidRDefault="00351CFA" w:rsidP="00954CAA">
      <w:pPr>
        <w:pStyle w:val="BodyTextIndent2"/>
        <w:numPr>
          <w:ilvl w:val="0"/>
          <w:numId w:val="20"/>
        </w:numPr>
        <w:spacing w:after="180" w:line="240" w:lineRule="auto"/>
        <w:ind w:left="709" w:hanging="709"/>
        <w:rPr>
          <w:rFonts w:cs="Arial"/>
          <w:sz w:val="20"/>
          <w:szCs w:val="20"/>
          <w:lang w:val="en-AU"/>
        </w:rPr>
      </w:pPr>
      <w:r w:rsidRPr="00351CFA">
        <w:rPr>
          <w:rFonts w:cs="Arial"/>
          <w:sz w:val="20"/>
          <w:szCs w:val="20"/>
        </w:rPr>
        <w:t xml:space="preserve">Each </w:t>
      </w:r>
      <w:r w:rsidR="004C089B">
        <w:rPr>
          <w:rFonts w:cs="Arial"/>
          <w:sz w:val="20"/>
          <w:szCs w:val="20"/>
        </w:rPr>
        <w:t xml:space="preserve">Recipient </w:t>
      </w:r>
      <w:r w:rsidRPr="00351CFA">
        <w:rPr>
          <w:rFonts w:cs="Arial"/>
          <w:sz w:val="20"/>
          <w:szCs w:val="20"/>
        </w:rPr>
        <w:t xml:space="preserve">must procure that its Related Bodies Corporate and </w:t>
      </w:r>
      <w:r w:rsidR="004C089B">
        <w:rPr>
          <w:rFonts w:cs="Arial"/>
          <w:sz w:val="20"/>
          <w:szCs w:val="20"/>
        </w:rPr>
        <w:t>Representatives</w:t>
      </w:r>
      <w:r w:rsidRPr="00351CFA">
        <w:rPr>
          <w:rFonts w:cs="Arial"/>
          <w:sz w:val="20"/>
          <w:szCs w:val="20"/>
        </w:rPr>
        <w:t xml:space="preserve"> do not do, or omit to do, anything which if done or omitted to be done by the Recipient, would be a breach of the </w:t>
      </w:r>
      <w:r w:rsidR="004C089B">
        <w:rPr>
          <w:rFonts w:cs="Arial"/>
          <w:sz w:val="20"/>
          <w:szCs w:val="20"/>
        </w:rPr>
        <w:t>Recipient</w:t>
      </w:r>
      <w:r w:rsidRPr="00351CFA">
        <w:rPr>
          <w:rFonts w:cs="Arial"/>
          <w:sz w:val="20"/>
          <w:szCs w:val="20"/>
        </w:rPr>
        <w:t>’s obligations under this clause 4.</w:t>
      </w:r>
    </w:p>
    <w:p w14:paraId="6A000F0E" w14:textId="77777777" w:rsidR="00351CFA" w:rsidRPr="00351CFA" w:rsidRDefault="00351CFA" w:rsidP="00954CAA">
      <w:pPr>
        <w:pStyle w:val="BodyText"/>
        <w:numPr>
          <w:ilvl w:val="0"/>
          <w:numId w:val="20"/>
        </w:numPr>
        <w:spacing w:after="180"/>
        <w:ind w:left="709" w:hanging="709"/>
        <w:rPr>
          <w:rFonts w:ascii="Arial" w:hAnsi="Arial" w:cs="Arial"/>
          <w:sz w:val="20"/>
        </w:rPr>
      </w:pPr>
      <w:r w:rsidRPr="00351CFA">
        <w:rPr>
          <w:rFonts w:ascii="Arial" w:hAnsi="Arial" w:cs="Arial"/>
          <w:sz w:val="20"/>
        </w:rPr>
        <w:t>Clause 4(a) does not apply to Confidential Information:</w:t>
      </w:r>
      <w:bookmarkStart w:id="10" w:name="_Ref472061110"/>
    </w:p>
    <w:bookmarkEnd w:id="10"/>
    <w:p w14:paraId="1F4E7969" w14:textId="77777777" w:rsidR="00351CFA" w:rsidRPr="00AE1879" w:rsidRDefault="00351CFA" w:rsidP="00954CAA">
      <w:pPr>
        <w:pStyle w:val="NoTOCHdg3"/>
        <w:numPr>
          <w:ilvl w:val="3"/>
          <w:numId w:val="18"/>
        </w:numPr>
        <w:tabs>
          <w:tab w:val="clear" w:pos="1702"/>
          <w:tab w:val="num" w:pos="1418"/>
        </w:tabs>
        <w:spacing w:before="0" w:after="180"/>
        <w:ind w:left="1418" w:hanging="709"/>
        <w:rPr>
          <w:rFonts w:cs="Arial"/>
        </w:rPr>
      </w:pPr>
      <w:r w:rsidRPr="00AE1879">
        <w:rPr>
          <w:rFonts w:cs="Arial"/>
        </w:rPr>
        <w:t xml:space="preserve">from the time it is in the public domain, other than as a result of a breach of </w:t>
      </w:r>
      <w:bookmarkStart w:id="11" w:name="_Ref472061111"/>
      <w:r w:rsidRPr="00AE1879">
        <w:rPr>
          <w:rFonts w:cs="Arial"/>
        </w:rPr>
        <w:t>this Deed or any other obligation of confidence;</w:t>
      </w:r>
    </w:p>
    <w:p w14:paraId="20946526" w14:textId="77777777" w:rsidR="00AE1879" w:rsidRDefault="00AE1879" w:rsidP="00954CAA">
      <w:pPr>
        <w:pStyle w:val="BodyText"/>
        <w:tabs>
          <w:tab w:val="num" w:pos="1418"/>
        </w:tabs>
        <w:spacing w:after="180"/>
        <w:ind w:left="1418" w:hanging="709"/>
        <w:rPr>
          <w:rFonts w:ascii="Arial" w:hAnsi="Arial" w:cs="Arial"/>
          <w:sz w:val="20"/>
        </w:rPr>
      </w:pPr>
      <w:r>
        <w:rPr>
          <w:rFonts w:ascii="Arial" w:hAnsi="Arial" w:cs="Arial"/>
          <w:sz w:val="20"/>
        </w:rPr>
        <w:t>(2)</w:t>
      </w:r>
      <w:r>
        <w:rPr>
          <w:rFonts w:ascii="Arial" w:hAnsi="Arial" w:cs="Arial"/>
          <w:sz w:val="20"/>
        </w:rPr>
        <w:tab/>
      </w:r>
      <w:r w:rsidR="00351CFA" w:rsidRPr="00351CFA">
        <w:rPr>
          <w:rFonts w:ascii="Arial" w:hAnsi="Arial" w:cs="Arial"/>
          <w:sz w:val="20"/>
        </w:rPr>
        <w:t xml:space="preserve">that the Recipient can show by documentary evidence was already in </w:t>
      </w:r>
      <w:r w:rsidR="0027260B">
        <w:rPr>
          <w:rFonts w:ascii="Arial" w:hAnsi="Arial" w:cs="Arial"/>
          <w:sz w:val="20"/>
        </w:rPr>
        <w:t>its</w:t>
      </w:r>
      <w:r w:rsidR="00351CFA" w:rsidRPr="00351CFA">
        <w:rPr>
          <w:rFonts w:ascii="Arial" w:hAnsi="Arial" w:cs="Arial"/>
          <w:sz w:val="20"/>
        </w:rPr>
        <w:t xml:space="preserve"> lawful possession at the time of disclosure by the other party</w:t>
      </w:r>
      <w:r w:rsidR="005C4D92">
        <w:rPr>
          <w:rFonts w:ascii="Arial" w:hAnsi="Arial" w:cs="Arial"/>
          <w:sz w:val="20"/>
        </w:rPr>
        <w:t xml:space="preserve"> </w:t>
      </w:r>
      <w:r w:rsidR="005C4D92" w:rsidRPr="00351CFA">
        <w:rPr>
          <w:rFonts w:ascii="Arial" w:hAnsi="Arial" w:cs="Arial"/>
          <w:sz w:val="20"/>
        </w:rPr>
        <w:t>or any Related Body Corporate or Representative of the other party</w:t>
      </w:r>
      <w:r w:rsidR="00351CFA" w:rsidRPr="00351CFA">
        <w:rPr>
          <w:rFonts w:ascii="Arial" w:hAnsi="Arial" w:cs="Arial"/>
          <w:sz w:val="20"/>
        </w:rPr>
        <w:t xml:space="preserve"> to the Recipient; or</w:t>
      </w:r>
      <w:bookmarkEnd w:id="11"/>
    </w:p>
    <w:p w14:paraId="77F91886" w14:textId="77777777" w:rsidR="00351CFA" w:rsidRPr="00AE1879" w:rsidRDefault="00AE1879" w:rsidP="00954CAA">
      <w:pPr>
        <w:pStyle w:val="BodyText"/>
        <w:tabs>
          <w:tab w:val="num" w:pos="1418"/>
        </w:tabs>
        <w:spacing w:after="180"/>
        <w:ind w:left="1418" w:hanging="709"/>
        <w:rPr>
          <w:rFonts w:ascii="Arial" w:hAnsi="Arial" w:cs="Arial"/>
          <w:sz w:val="20"/>
          <w:lang w:val="en-US" w:eastAsia="en-AU"/>
        </w:rPr>
      </w:pPr>
      <w:r>
        <w:rPr>
          <w:rFonts w:ascii="Arial" w:hAnsi="Arial" w:cs="Arial"/>
          <w:sz w:val="20"/>
        </w:rPr>
        <w:t>(3)</w:t>
      </w:r>
      <w:r>
        <w:rPr>
          <w:rFonts w:ascii="Arial" w:hAnsi="Arial" w:cs="Arial"/>
          <w:sz w:val="20"/>
        </w:rPr>
        <w:tab/>
      </w:r>
      <w:r w:rsidR="00351CFA" w:rsidRPr="00351CFA">
        <w:rPr>
          <w:rFonts w:ascii="Arial" w:hAnsi="Arial" w:cs="Arial"/>
          <w:sz w:val="20"/>
        </w:rPr>
        <w:t>from the time it is received by the Recipient from a person (other than the other party or any Related Body Corporate or Representative of the other party) legally entitled to possess that information and provide it to the Recipient.</w:t>
      </w:r>
    </w:p>
    <w:p w14:paraId="2A2ED5F3" w14:textId="77777777" w:rsidR="00F50F20" w:rsidRPr="00351CFA" w:rsidRDefault="00AE1879" w:rsidP="00954CAA">
      <w:pPr>
        <w:spacing w:after="180"/>
        <w:ind w:left="709" w:hanging="709"/>
        <w:rPr>
          <w:sz w:val="20"/>
          <w:szCs w:val="20"/>
        </w:rPr>
      </w:pPr>
      <w:r>
        <w:rPr>
          <w:sz w:val="20"/>
          <w:szCs w:val="20"/>
        </w:rPr>
        <w:lastRenderedPageBreak/>
        <w:t>(e)</w:t>
      </w:r>
      <w:r>
        <w:rPr>
          <w:sz w:val="20"/>
          <w:szCs w:val="20"/>
        </w:rPr>
        <w:tab/>
      </w:r>
      <w:r w:rsidR="00351CFA" w:rsidRPr="00351CFA">
        <w:rPr>
          <w:sz w:val="20"/>
          <w:szCs w:val="20"/>
        </w:rPr>
        <w:t>Each Recipient acknowledges and agrees that damages may be inadequate compensation for breach of this clause</w:t>
      </w:r>
      <w:r>
        <w:rPr>
          <w:sz w:val="20"/>
          <w:szCs w:val="20"/>
        </w:rPr>
        <w:t xml:space="preserve"> 4</w:t>
      </w:r>
      <w:r w:rsidR="00351CFA" w:rsidRPr="00351CFA">
        <w:rPr>
          <w:sz w:val="20"/>
          <w:szCs w:val="20"/>
        </w:rPr>
        <w:t xml:space="preserve"> and, subject to the court’s discretion, the other party may restrain, by an injunction or similar remedy, any conduct or threatened conduct which is or will be a breach of this claus</w:t>
      </w:r>
      <w:r>
        <w:rPr>
          <w:sz w:val="20"/>
          <w:szCs w:val="20"/>
        </w:rPr>
        <w:t>e 4</w:t>
      </w:r>
      <w:r w:rsidR="00351CFA" w:rsidRPr="00351CFA">
        <w:rPr>
          <w:sz w:val="20"/>
          <w:szCs w:val="20"/>
        </w:rPr>
        <w:t>.</w:t>
      </w:r>
    </w:p>
    <w:bookmarkEnd w:id="6"/>
    <w:p w14:paraId="61D29C20" w14:textId="77777777" w:rsidR="00524AAD" w:rsidRDefault="00524AAD" w:rsidP="00954CAA">
      <w:pPr>
        <w:pStyle w:val="NoTOCHdg1"/>
        <w:numPr>
          <w:ilvl w:val="0"/>
          <w:numId w:val="9"/>
        </w:numPr>
        <w:pBdr>
          <w:bottom w:val="single" w:sz="4" w:space="1" w:color="auto"/>
        </w:pBdr>
        <w:tabs>
          <w:tab w:val="clear" w:pos="851"/>
          <w:tab w:val="num" w:pos="709"/>
        </w:tabs>
        <w:spacing w:before="0" w:after="180"/>
        <w:ind w:left="709" w:hanging="709"/>
        <w:rPr>
          <w:b/>
          <w:color w:val="ED7D31" w:themeColor="accent2"/>
          <w:sz w:val="20"/>
        </w:rPr>
      </w:pPr>
      <w:r>
        <w:rPr>
          <w:b/>
          <w:color w:val="ED7D31" w:themeColor="accent2"/>
          <w:sz w:val="20"/>
        </w:rPr>
        <w:t>Termination</w:t>
      </w:r>
    </w:p>
    <w:p w14:paraId="67BC5116" w14:textId="77777777" w:rsidR="00B90F53" w:rsidRDefault="00B90F53" w:rsidP="00954CAA">
      <w:pPr>
        <w:pStyle w:val="NoTOCHdg3"/>
        <w:numPr>
          <w:ilvl w:val="0"/>
          <w:numId w:val="31"/>
        </w:numPr>
        <w:spacing w:before="0" w:after="180"/>
        <w:ind w:left="709" w:hanging="709"/>
      </w:pPr>
      <w:r>
        <w:t>This Deed automatically terminates on expiry of the Term.</w:t>
      </w:r>
    </w:p>
    <w:p w14:paraId="3E7FB48D" w14:textId="77777777" w:rsidR="00B90F53" w:rsidRDefault="00524AAD" w:rsidP="00954CAA">
      <w:pPr>
        <w:pStyle w:val="NoTOCHdg3"/>
        <w:numPr>
          <w:ilvl w:val="0"/>
          <w:numId w:val="31"/>
        </w:numPr>
        <w:spacing w:before="0" w:after="180"/>
        <w:ind w:left="709" w:hanging="709"/>
      </w:pPr>
      <w:r>
        <w:t xml:space="preserve">Metcash may terminate this Deed at any time by giving </w:t>
      </w:r>
      <w:r w:rsidR="008046A9">
        <w:t xml:space="preserve">at least </w:t>
      </w:r>
      <w:r>
        <w:t>1 month’s written notice to the Retailer.</w:t>
      </w:r>
      <w:r w:rsidR="00E2706B">
        <w:t xml:space="preserve">  </w:t>
      </w:r>
    </w:p>
    <w:p w14:paraId="443E4CDB" w14:textId="77777777" w:rsidR="00524AAD" w:rsidRDefault="00E2706B" w:rsidP="00954CAA">
      <w:pPr>
        <w:pStyle w:val="NoTOCHdg3"/>
        <w:numPr>
          <w:ilvl w:val="0"/>
          <w:numId w:val="31"/>
        </w:numPr>
        <w:spacing w:before="0" w:after="180"/>
        <w:ind w:left="709" w:hanging="709"/>
      </w:pPr>
      <w:r>
        <w:t>Clause 2(b) survives termination of this Deed.</w:t>
      </w:r>
    </w:p>
    <w:p w14:paraId="251739EA" w14:textId="77777777" w:rsidR="00763F8F" w:rsidRPr="00507D54" w:rsidRDefault="00763F8F" w:rsidP="00954CAA">
      <w:pPr>
        <w:pStyle w:val="NoTOCHdg1"/>
        <w:numPr>
          <w:ilvl w:val="0"/>
          <w:numId w:val="9"/>
        </w:numPr>
        <w:pBdr>
          <w:bottom w:val="single" w:sz="4" w:space="1" w:color="auto"/>
        </w:pBdr>
        <w:spacing w:before="0" w:after="180"/>
        <w:ind w:left="709" w:hanging="709"/>
        <w:rPr>
          <w:b/>
          <w:color w:val="ED7D31" w:themeColor="accent2"/>
          <w:sz w:val="20"/>
        </w:rPr>
      </w:pPr>
      <w:r w:rsidRPr="00507D54">
        <w:rPr>
          <w:b/>
          <w:color w:val="ED7D31" w:themeColor="accent2"/>
          <w:sz w:val="20"/>
        </w:rPr>
        <w:t>General</w:t>
      </w:r>
    </w:p>
    <w:p w14:paraId="07157D02" w14:textId="77777777" w:rsidR="006D5CB8" w:rsidRPr="006D5CB8" w:rsidRDefault="006D5CB8" w:rsidP="00954CAA">
      <w:pPr>
        <w:pStyle w:val="NoTOCHdg3"/>
        <w:numPr>
          <w:ilvl w:val="2"/>
          <w:numId w:val="11"/>
        </w:numPr>
        <w:tabs>
          <w:tab w:val="clear" w:pos="851"/>
          <w:tab w:val="num" w:pos="709"/>
        </w:tabs>
        <w:spacing w:before="0" w:after="180"/>
        <w:ind w:left="709" w:hanging="709"/>
      </w:pPr>
      <w:r>
        <w:t xml:space="preserve">This Deed does not affect in any way the validity or enforceability of any liability of the Retailer under </w:t>
      </w:r>
      <w:r w:rsidR="0027260B">
        <w:t xml:space="preserve">or in connection with any </w:t>
      </w:r>
      <w:r w:rsidR="00B51EAF">
        <w:t xml:space="preserve">other </w:t>
      </w:r>
      <w:r w:rsidR="0027260B">
        <w:t>Transaction Document</w:t>
      </w:r>
      <w:r>
        <w:t>.</w:t>
      </w:r>
    </w:p>
    <w:p w14:paraId="5E6975A4" w14:textId="77777777" w:rsidR="00CC13AD" w:rsidRDefault="00CC13AD" w:rsidP="00954CAA">
      <w:pPr>
        <w:pStyle w:val="NoTOCHdg3"/>
        <w:numPr>
          <w:ilvl w:val="2"/>
          <w:numId w:val="11"/>
        </w:numPr>
        <w:tabs>
          <w:tab w:val="clear" w:pos="851"/>
          <w:tab w:val="num" w:pos="709"/>
        </w:tabs>
        <w:spacing w:before="0" w:after="180"/>
        <w:ind w:left="709" w:hanging="709"/>
      </w:pPr>
      <w:r w:rsidRPr="00CC13AD">
        <w:rPr>
          <w:rFonts w:cs="Arial"/>
          <w:szCs w:val="18"/>
        </w:rPr>
        <w:t>This Deed is the entire agreement of the parties about the subject matter of this Deed and supersedes and overrides all prior representations, negotiations, arrangements, understandings, agreements, deeds and communications about that subject matter</w:t>
      </w:r>
      <w:r>
        <w:t>.</w:t>
      </w:r>
    </w:p>
    <w:p w14:paraId="0ED2EC19" w14:textId="77777777" w:rsidR="00CC13AD" w:rsidRDefault="00763F8F" w:rsidP="00954CAA">
      <w:pPr>
        <w:pStyle w:val="NoTOCHdg3"/>
        <w:numPr>
          <w:ilvl w:val="2"/>
          <w:numId w:val="11"/>
        </w:numPr>
        <w:tabs>
          <w:tab w:val="clear" w:pos="851"/>
          <w:tab w:val="num" w:pos="709"/>
        </w:tabs>
        <w:spacing w:before="0" w:after="180"/>
        <w:ind w:left="709" w:hanging="709"/>
      </w:pPr>
      <w:r>
        <w:t xml:space="preserve">Metcash may </w:t>
      </w:r>
      <w:r w:rsidR="00CC13AD">
        <w:t>assign</w:t>
      </w:r>
      <w:r w:rsidR="008046A9">
        <w:t xml:space="preserve"> </w:t>
      </w:r>
      <w:r w:rsidR="00CC13AD">
        <w:t>any of its rights, title or interest in or under this Deed by written notice to</w:t>
      </w:r>
      <w:r>
        <w:t xml:space="preserve"> the </w:t>
      </w:r>
      <w:r w:rsidR="000E4D44">
        <w:t>Retailer</w:t>
      </w:r>
      <w:r>
        <w:t>.</w:t>
      </w:r>
      <w:r w:rsidR="008046A9">
        <w:t xml:space="preserve"> </w:t>
      </w:r>
      <w:r>
        <w:t xml:space="preserve"> </w:t>
      </w:r>
      <w:r w:rsidR="00CC13AD">
        <w:t xml:space="preserve">This Deed is personal to the Retailer and the Retailer </w:t>
      </w:r>
      <w:r w:rsidR="008046A9">
        <w:t xml:space="preserve">may not assign </w:t>
      </w:r>
      <w:r w:rsidR="00CC13AD">
        <w:t>any of its rights, title or interest in or under this Deed without Metcash’s prior written consent</w:t>
      </w:r>
      <w:r>
        <w:t>.</w:t>
      </w:r>
    </w:p>
    <w:p w14:paraId="4CB8348D" w14:textId="77777777" w:rsidR="00763F8F" w:rsidRDefault="00DE4A48" w:rsidP="00954CAA">
      <w:pPr>
        <w:pStyle w:val="NoTOCHdg3"/>
        <w:numPr>
          <w:ilvl w:val="2"/>
          <w:numId w:val="11"/>
        </w:numPr>
        <w:tabs>
          <w:tab w:val="clear" w:pos="851"/>
          <w:tab w:val="num" w:pos="709"/>
        </w:tabs>
        <w:spacing w:before="0" w:after="180"/>
        <w:ind w:left="709" w:hanging="709"/>
      </w:pPr>
      <w:r w:rsidRPr="00763F8F">
        <w:t xml:space="preserve">This </w:t>
      </w:r>
      <w:r>
        <w:t>Deed may o</w:t>
      </w:r>
      <w:r w:rsidRPr="00763F8F">
        <w:t xml:space="preserve">nly be amended by the </w:t>
      </w:r>
      <w:r>
        <w:t xml:space="preserve">written </w:t>
      </w:r>
      <w:r w:rsidRPr="00763F8F">
        <w:t>agreement of all parties.</w:t>
      </w:r>
    </w:p>
    <w:p w14:paraId="51C4EB46" w14:textId="77777777" w:rsidR="00763F8F" w:rsidRPr="00763F8F" w:rsidRDefault="00DE4A48" w:rsidP="00954CAA">
      <w:pPr>
        <w:pStyle w:val="NoTOCHdg3"/>
        <w:numPr>
          <w:ilvl w:val="2"/>
          <w:numId w:val="11"/>
        </w:numPr>
        <w:tabs>
          <w:tab w:val="clear" w:pos="851"/>
          <w:tab w:val="num" w:pos="709"/>
        </w:tabs>
        <w:spacing w:before="0" w:after="180"/>
        <w:ind w:left="709" w:hanging="709"/>
      </w:pPr>
      <w:r>
        <w:rPr>
          <w:rFonts w:cs="Arial"/>
          <w:szCs w:val="18"/>
        </w:rPr>
        <w:t>The parties may each execute one or more counterparts of this Deed.  If so, all executed counterparts will be taken to constitute a single document.</w:t>
      </w:r>
    </w:p>
    <w:p w14:paraId="0A82C568" w14:textId="77777777" w:rsidR="00763F8F" w:rsidRPr="00763F8F" w:rsidRDefault="00763F8F" w:rsidP="00954CAA">
      <w:pPr>
        <w:pStyle w:val="NoTOCHdg3"/>
        <w:numPr>
          <w:ilvl w:val="2"/>
          <w:numId w:val="11"/>
        </w:numPr>
        <w:tabs>
          <w:tab w:val="clear" w:pos="851"/>
          <w:tab w:val="num" w:pos="709"/>
        </w:tabs>
        <w:spacing w:before="0" w:after="180"/>
        <w:ind w:left="709" w:hanging="709"/>
      </w:pPr>
      <w:r w:rsidRPr="00763F8F">
        <w:t xml:space="preserve">Each party must promptly at its cost do all things, including executing all documents, necessary or desirable to give full effect to this </w:t>
      </w:r>
      <w:r w:rsidR="00DE4A48">
        <w:t>Deed</w:t>
      </w:r>
      <w:r w:rsidRPr="00763F8F">
        <w:t>.</w:t>
      </w:r>
    </w:p>
    <w:p w14:paraId="55DBEC9D" w14:textId="77777777" w:rsidR="00763F8F" w:rsidRDefault="00763F8F" w:rsidP="00954CAA">
      <w:pPr>
        <w:pStyle w:val="NoTOCHdg3"/>
        <w:numPr>
          <w:ilvl w:val="2"/>
          <w:numId w:val="11"/>
        </w:numPr>
        <w:tabs>
          <w:tab w:val="clear" w:pos="851"/>
          <w:tab w:val="num" w:pos="709"/>
        </w:tabs>
        <w:spacing w:before="0" w:after="180"/>
        <w:ind w:left="709" w:hanging="709"/>
      </w:pPr>
      <w:r w:rsidRPr="00763F8F">
        <w:t xml:space="preserve">If anything in this </w:t>
      </w:r>
      <w:r w:rsidR="00DE4A48">
        <w:t xml:space="preserve">Deed </w:t>
      </w:r>
      <w:r w:rsidRPr="00763F8F">
        <w:t xml:space="preserve">is </w:t>
      </w:r>
      <w:r w:rsidR="008046A9">
        <w:t>invalid or</w:t>
      </w:r>
      <w:r w:rsidR="00DE4A48">
        <w:t xml:space="preserve"> </w:t>
      </w:r>
      <w:r w:rsidRPr="00763F8F">
        <w:t xml:space="preserve">unenforceable, then it is severed and the rest of this </w:t>
      </w:r>
      <w:r w:rsidR="00DE4A48">
        <w:t xml:space="preserve">Deed </w:t>
      </w:r>
      <w:r w:rsidRPr="00763F8F">
        <w:t>remains in force.</w:t>
      </w:r>
    </w:p>
    <w:p w14:paraId="711127F6" w14:textId="77777777" w:rsidR="00DE4A48" w:rsidRPr="00763F8F" w:rsidRDefault="00DE4A48" w:rsidP="00954CAA">
      <w:pPr>
        <w:pStyle w:val="NoTOCHdg3"/>
        <w:numPr>
          <w:ilvl w:val="2"/>
          <w:numId w:val="11"/>
        </w:numPr>
        <w:tabs>
          <w:tab w:val="clear" w:pos="851"/>
          <w:tab w:val="num" w:pos="709"/>
        </w:tabs>
        <w:spacing w:before="0" w:after="180"/>
        <w:ind w:left="709" w:hanging="709"/>
      </w:pPr>
      <w:r>
        <w:t xml:space="preserve">This Deed is governed by the laws of the State and </w:t>
      </w:r>
      <w:r w:rsidR="008046A9">
        <w:t>each party</w:t>
      </w:r>
      <w:r>
        <w:t xml:space="preserve"> </w:t>
      </w:r>
      <w:r w:rsidR="002B64F0">
        <w:t>irre</w:t>
      </w:r>
      <w:r>
        <w:t>vocably and unconditionally submit</w:t>
      </w:r>
      <w:r w:rsidR="008046A9">
        <w:t>s</w:t>
      </w:r>
      <w:r>
        <w:t xml:space="preserve"> to the non-exclusive jurisdiction of the courts in and of that State.</w:t>
      </w:r>
    </w:p>
    <w:p w14:paraId="3A36FBE8" w14:textId="77777777" w:rsidR="00763F8F" w:rsidRPr="00507D54" w:rsidRDefault="007E236F" w:rsidP="00954CAA">
      <w:pPr>
        <w:pStyle w:val="NoTOCHdg1"/>
        <w:numPr>
          <w:ilvl w:val="0"/>
          <w:numId w:val="11"/>
        </w:numPr>
        <w:pBdr>
          <w:bottom w:val="single" w:sz="4" w:space="1" w:color="auto"/>
        </w:pBdr>
        <w:tabs>
          <w:tab w:val="clear" w:pos="851"/>
          <w:tab w:val="num" w:pos="709"/>
        </w:tabs>
        <w:spacing w:before="0" w:after="180"/>
        <w:ind w:left="709" w:hanging="709"/>
        <w:rPr>
          <w:b/>
          <w:color w:val="ED7D31" w:themeColor="accent2"/>
          <w:sz w:val="20"/>
        </w:rPr>
      </w:pPr>
      <w:r>
        <w:rPr>
          <w:b/>
          <w:color w:val="ED7D31" w:themeColor="accent2"/>
          <w:sz w:val="20"/>
        </w:rPr>
        <w:t>Definitions</w:t>
      </w:r>
      <w:r w:rsidR="00827189">
        <w:rPr>
          <w:b/>
          <w:color w:val="ED7D31" w:themeColor="accent2"/>
          <w:sz w:val="20"/>
        </w:rPr>
        <w:t xml:space="preserve"> and interpretation</w:t>
      </w:r>
    </w:p>
    <w:p w14:paraId="6A6AD0B7" w14:textId="77777777" w:rsidR="00763F8F" w:rsidRPr="00FD6C1E" w:rsidRDefault="00763F8F" w:rsidP="00954CAA">
      <w:pPr>
        <w:pStyle w:val="NoTOCHdg3"/>
        <w:numPr>
          <w:ilvl w:val="2"/>
          <w:numId w:val="11"/>
        </w:numPr>
        <w:tabs>
          <w:tab w:val="clear" w:pos="851"/>
          <w:tab w:val="num" w:pos="709"/>
        </w:tabs>
        <w:spacing w:before="0" w:after="180"/>
        <w:ind w:left="709" w:hanging="709"/>
      </w:pPr>
      <w:r w:rsidRPr="00FD6C1E">
        <w:t xml:space="preserve">In this </w:t>
      </w:r>
      <w:r w:rsidR="00233A01" w:rsidRPr="00FD6C1E">
        <w:t>Deed</w:t>
      </w:r>
      <w:r w:rsidR="00223D88" w:rsidRPr="00FD6C1E">
        <w:t xml:space="preserve">, </w:t>
      </w:r>
      <w:r w:rsidR="00223D88" w:rsidRPr="00FD6C1E">
        <w:rPr>
          <w:rFonts w:cs="Arial"/>
        </w:rPr>
        <w:t>unless the context requires otherwise</w:t>
      </w:r>
      <w:r w:rsidRPr="00FD6C1E">
        <w:t>:</w:t>
      </w:r>
    </w:p>
    <w:p w14:paraId="1ED5E9BA" w14:textId="77777777" w:rsidR="00281A59" w:rsidRDefault="00281A59" w:rsidP="00954CAA">
      <w:pPr>
        <w:pStyle w:val="NoTOCHdg3"/>
        <w:numPr>
          <w:ilvl w:val="0"/>
          <w:numId w:val="0"/>
        </w:numPr>
        <w:tabs>
          <w:tab w:val="num" w:pos="709"/>
        </w:tabs>
        <w:spacing w:before="0" w:after="180"/>
        <w:ind w:left="709"/>
      </w:pPr>
      <w:r w:rsidRPr="009C7C2A">
        <w:rPr>
          <w:b/>
        </w:rPr>
        <w:t>Alliance Agreement</w:t>
      </w:r>
      <w:r w:rsidRPr="009C7C2A">
        <w:t xml:space="preserve"> means the agreement between Metcash </w:t>
      </w:r>
      <w:r w:rsidR="0027260B" w:rsidRPr="009C7C2A">
        <w:t>and/</w:t>
      </w:r>
      <w:r w:rsidRPr="009C7C2A">
        <w:t xml:space="preserve">or any of its Related Bodies Corporate and the Retailer setting out the strategic alliance between Metcash </w:t>
      </w:r>
      <w:r w:rsidR="009C7C2A" w:rsidRPr="009C7C2A">
        <w:t xml:space="preserve">and/or any of its Related Bodies Corporate </w:t>
      </w:r>
      <w:r w:rsidRPr="009C7C2A">
        <w:t>and the Retailer and known as the IGA Alliance Agreement</w:t>
      </w:r>
      <w:r w:rsidR="0027260B" w:rsidRPr="009C7C2A">
        <w:t xml:space="preserve"> or the Foodland/IGA Alliance Agreement</w:t>
      </w:r>
      <w:r>
        <w:t>.</w:t>
      </w:r>
    </w:p>
    <w:p w14:paraId="0F7457F8" w14:textId="77777777" w:rsidR="008E7EC9" w:rsidRPr="008E7EC9" w:rsidRDefault="008E7EC9" w:rsidP="00954CAA">
      <w:pPr>
        <w:pStyle w:val="NoTOCHdg3"/>
        <w:numPr>
          <w:ilvl w:val="0"/>
          <w:numId w:val="0"/>
        </w:numPr>
        <w:tabs>
          <w:tab w:val="num" w:pos="709"/>
        </w:tabs>
        <w:spacing w:before="0" w:after="180"/>
        <w:ind w:left="709"/>
        <w:rPr>
          <w:rFonts w:cs="Arial"/>
        </w:rPr>
      </w:pPr>
      <w:r w:rsidRPr="00763F8F">
        <w:rPr>
          <w:b/>
        </w:rPr>
        <w:t>Business</w:t>
      </w:r>
      <w:r>
        <w:t xml:space="preserve"> means the retail business owned and conducted by the Retailer at the Premises.</w:t>
      </w:r>
      <w:r>
        <w:rPr>
          <w:rFonts w:cs="Arial"/>
        </w:rPr>
        <w:t xml:space="preserve"> </w:t>
      </w:r>
    </w:p>
    <w:p w14:paraId="7D5F7EEF" w14:textId="77777777" w:rsidR="00763F8F" w:rsidRDefault="008E3927" w:rsidP="00954CAA">
      <w:pPr>
        <w:pStyle w:val="NoTOCHdg3"/>
        <w:numPr>
          <w:ilvl w:val="0"/>
          <w:numId w:val="0"/>
        </w:numPr>
        <w:tabs>
          <w:tab w:val="num" w:pos="709"/>
        </w:tabs>
        <w:spacing w:before="0" w:after="180"/>
        <w:ind w:left="709"/>
        <w:rPr>
          <w:rFonts w:cs="Arial"/>
        </w:rPr>
      </w:pPr>
      <w:r w:rsidRPr="00FD6C1E">
        <w:rPr>
          <w:rFonts w:cs="Arial"/>
          <w:b/>
        </w:rPr>
        <w:t>Claim</w:t>
      </w:r>
      <w:r w:rsidRPr="00FD6C1E">
        <w:rPr>
          <w:rFonts w:cs="Arial"/>
        </w:rPr>
        <w:t xml:space="preserve"> means any claim, allegation, demand, suit, action, cause of action, proceeding or judgment of any kind however caused, and whether arising under contract, tort, equity, statute or otherwise.</w:t>
      </w:r>
    </w:p>
    <w:p w14:paraId="53959FB8" w14:textId="77777777" w:rsidR="00281A59" w:rsidRPr="00FD6C1E" w:rsidRDefault="00281A59" w:rsidP="00954CAA">
      <w:pPr>
        <w:pStyle w:val="NoTOCHdg3"/>
        <w:numPr>
          <w:ilvl w:val="0"/>
          <w:numId w:val="0"/>
        </w:numPr>
        <w:tabs>
          <w:tab w:val="num" w:pos="709"/>
        </w:tabs>
        <w:spacing w:before="0" w:after="180"/>
        <w:ind w:left="709"/>
      </w:pPr>
      <w:r w:rsidRPr="004445DA">
        <w:rPr>
          <w:rFonts w:cs="Arial"/>
          <w:b/>
        </w:rPr>
        <w:t xml:space="preserve">Collateral Documents </w:t>
      </w:r>
      <w:r w:rsidRPr="004445DA">
        <w:rPr>
          <w:rFonts w:cs="Arial"/>
        </w:rPr>
        <w:t xml:space="preserve">means </w:t>
      </w:r>
      <w:r w:rsidRPr="004445DA">
        <w:t>any document or instrument (including a banner agreement, credit application, any document setting out terms of trade, a lease, licence, charge, pledge, guarantee or any other form of security) to which any one or more of Metcash, the Retaile</w:t>
      </w:r>
      <w:r w:rsidR="00142922" w:rsidRPr="004445DA">
        <w:t>r and/</w:t>
      </w:r>
      <w:r w:rsidRPr="004445DA">
        <w:t>or any of their respective Related Bodies Corporate are, or become, a party at any time.</w:t>
      </w:r>
    </w:p>
    <w:p w14:paraId="2E1D2A4A" w14:textId="77777777" w:rsidR="008E3927" w:rsidRPr="00FD6C1E" w:rsidRDefault="008E3927" w:rsidP="00954CAA">
      <w:pPr>
        <w:pStyle w:val="BodyTextIndent2"/>
        <w:spacing w:after="180" w:line="240" w:lineRule="auto"/>
        <w:ind w:left="709"/>
        <w:rPr>
          <w:rFonts w:cs="Arial"/>
          <w:sz w:val="20"/>
          <w:szCs w:val="20"/>
        </w:rPr>
      </w:pPr>
      <w:r w:rsidRPr="00FD6C1E">
        <w:rPr>
          <w:rFonts w:cs="Arial"/>
          <w:b/>
          <w:sz w:val="20"/>
          <w:szCs w:val="20"/>
        </w:rPr>
        <w:t>Confidential Information</w:t>
      </w:r>
      <w:r w:rsidRPr="00FD6C1E">
        <w:rPr>
          <w:rFonts w:cs="Arial"/>
          <w:sz w:val="20"/>
          <w:szCs w:val="20"/>
        </w:rPr>
        <w:t xml:space="preserve"> means: </w:t>
      </w:r>
    </w:p>
    <w:p w14:paraId="2FEC278F" w14:textId="77777777" w:rsidR="008E3927" w:rsidRPr="00FD6C1E" w:rsidRDefault="008E3927" w:rsidP="00954CAA">
      <w:pPr>
        <w:pStyle w:val="BodyTextIndent2"/>
        <w:numPr>
          <w:ilvl w:val="4"/>
          <w:numId w:val="23"/>
        </w:numPr>
        <w:spacing w:after="180" w:line="240" w:lineRule="auto"/>
        <w:ind w:left="1418" w:hanging="709"/>
        <w:rPr>
          <w:rFonts w:cs="Arial"/>
          <w:sz w:val="20"/>
          <w:szCs w:val="20"/>
        </w:rPr>
      </w:pPr>
      <w:r w:rsidRPr="00FD6C1E">
        <w:rPr>
          <w:rFonts w:cs="Arial"/>
          <w:sz w:val="20"/>
          <w:szCs w:val="20"/>
        </w:rPr>
        <w:t>in the case of Metcash, Metcash Confidential Information;</w:t>
      </w:r>
    </w:p>
    <w:p w14:paraId="11B66827" w14:textId="77777777" w:rsidR="008E3927" w:rsidRPr="00FD6C1E" w:rsidRDefault="008E3927" w:rsidP="00954CAA">
      <w:pPr>
        <w:pStyle w:val="BodyTextIndent2"/>
        <w:numPr>
          <w:ilvl w:val="4"/>
          <w:numId w:val="23"/>
        </w:numPr>
        <w:spacing w:after="180" w:line="240" w:lineRule="auto"/>
        <w:ind w:left="1418" w:hanging="709"/>
        <w:rPr>
          <w:rFonts w:cs="Arial"/>
          <w:sz w:val="20"/>
          <w:szCs w:val="20"/>
        </w:rPr>
      </w:pPr>
      <w:r w:rsidRPr="00FD6C1E">
        <w:rPr>
          <w:rFonts w:cs="Arial"/>
          <w:sz w:val="20"/>
          <w:szCs w:val="20"/>
        </w:rPr>
        <w:t>in the case of the Retailer, Retailer Confidential Information; and</w:t>
      </w:r>
    </w:p>
    <w:p w14:paraId="1DC6536C" w14:textId="77777777" w:rsidR="008E3927" w:rsidRPr="00FD6C1E" w:rsidRDefault="008E3927" w:rsidP="00954CAA">
      <w:pPr>
        <w:pStyle w:val="BodyTextIndent2"/>
        <w:numPr>
          <w:ilvl w:val="4"/>
          <w:numId w:val="23"/>
        </w:numPr>
        <w:spacing w:after="180" w:line="240" w:lineRule="auto"/>
        <w:ind w:left="1418" w:hanging="709"/>
        <w:rPr>
          <w:rFonts w:cs="Arial"/>
          <w:sz w:val="20"/>
          <w:szCs w:val="20"/>
        </w:rPr>
      </w:pPr>
      <w:r w:rsidRPr="00FD6C1E">
        <w:rPr>
          <w:rFonts w:cs="Arial"/>
          <w:sz w:val="20"/>
          <w:szCs w:val="20"/>
        </w:rPr>
        <w:lastRenderedPageBreak/>
        <w:t>in the case of each party:</w:t>
      </w:r>
    </w:p>
    <w:p w14:paraId="5C7B1300" w14:textId="77777777" w:rsidR="00FD6C1E" w:rsidRDefault="008E3927" w:rsidP="00954CAA">
      <w:pPr>
        <w:pStyle w:val="BodyTextIndent2"/>
        <w:numPr>
          <w:ilvl w:val="5"/>
          <w:numId w:val="23"/>
        </w:numPr>
        <w:spacing w:after="180" w:line="240" w:lineRule="auto"/>
        <w:ind w:left="2127" w:hanging="709"/>
        <w:rPr>
          <w:rFonts w:cs="Arial"/>
          <w:sz w:val="20"/>
          <w:szCs w:val="20"/>
        </w:rPr>
      </w:pPr>
      <w:r w:rsidRPr="00FD6C1E">
        <w:rPr>
          <w:rFonts w:cs="Arial"/>
          <w:sz w:val="20"/>
          <w:szCs w:val="20"/>
        </w:rPr>
        <w:t xml:space="preserve">the content of </w:t>
      </w:r>
      <w:r w:rsidR="00306826" w:rsidRPr="00FD6C1E">
        <w:rPr>
          <w:rFonts w:cs="Arial"/>
          <w:sz w:val="20"/>
          <w:szCs w:val="20"/>
        </w:rPr>
        <w:t>the Transaction Documents</w:t>
      </w:r>
      <w:r w:rsidR="00FD6C1E">
        <w:rPr>
          <w:rFonts w:cs="Arial"/>
          <w:sz w:val="20"/>
          <w:szCs w:val="20"/>
        </w:rPr>
        <w:t>;</w:t>
      </w:r>
    </w:p>
    <w:p w14:paraId="7894CCC0" w14:textId="77777777" w:rsidR="008E3927" w:rsidRPr="00FD6C1E" w:rsidRDefault="00306826" w:rsidP="00954CAA">
      <w:pPr>
        <w:pStyle w:val="BodyTextIndent2"/>
        <w:numPr>
          <w:ilvl w:val="5"/>
          <w:numId w:val="23"/>
        </w:numPr>
        <w:spacing w:after="180" w:line="240" w:lineRule="auto"/>
        <w:ind w:left="2127" w:hanging="709"/>
        <w:rPr>
          <w:rFonts w:cs="Arial"/>
          <w:sz w:val="20"/>
          <w:szCs w:val="20"/>
        </w:rPr>
      </w:pPr>
      <w:r w:rsidRPr="00FD6C1E">
        <w:rPr>
          <w:rFonts w:cs="Arial"/>
          <w:sz w:val="20"/>
          <w:szCs w:val="20"/>
        </w:rPr>
        <w:t xml:space="preserve">the Scan Software and </w:t>
      </w:r>
      <w:r w:rsidR="0027260B">
        <w:rPr>
          <w:rFonts w:cs="Arial"/>
          <w:sz w:val="20"/>
          <w:szCs w:val="20"/>
        </w:rPr>
        <w:t xml:space="preserve">the content of </w:t>
      </w:r>
      <w:r w:rsidRPr="00FD6C1E">
        <w:rPr>
          <w:rFonts w:cs="Arial"/>
          <w:sz w:val="20"/>
          <w:szCs w:val="20"/>
        </w:rPr>
        <w:t>all documentation relating to the Scan Software</w:t>
      </w:r>
      <w:r w:rsidR="008E3927" w:rsidRPr="00FD6C1E">
        <w:rPr>
          <w:rFonts w:cs="Arial"/>
          <w:sz w:val="20"/>
          <w:szCs w:val="20"/>
        </w:rPr>
        <w:t xml:space="preserve">; and </w:t>
      </w:r>
    </w:p>
    <w:p w14:paraId="7F7FD536" w14:textId="77777777" w:rsidR="00763F8F" w:rsidRPr="00FD6C1E" w:rsidRDefault="008E3927" w:rsidP="00954CAA">
      <w:pPr>
        <w:pStyle w:val="NoTOCHdg4"/>
        <w:numPr>
          <w:ilvl w:val="5"/>
          <w:numId w:val="23"/>
        </w:numPr>
        <w:spacing w:before="0" w:after="180"/>
        <w:ind w:left="2127" w:hanging="709"/>
      </w:pPr>
      <w:r w:rsidRPr="00FD6C1E">
        <w:rPr>
          <w:rFonts w:cs="Arial"/>
        </w:rPr>
        <w:t xml:space="preserve">all matters relating to any </w:t>
      </w:r>
      <w:r w:rsidR="00306826" w:rsidRPr="00FD6C1E">
        <w:rPr>
          <w:rFonts w:cs="Arial"/>
        </w:rPr>
        <w:t>dispute, controversy or claim arising out of, relating to or in connection with a Transaction Document, including any question regarding its existence, validity or termination</w:t>
      </w:r>
      <w:r w:rsidR="0027260B">
        <w:rPr>
          <w:rFonts w:cs="Arial"/>
        </w:rPr>
        <w:t>,</w:t>
      </w:r>
      <w:r w:rsidR="008E7EC9">
        <w:rPr>
          <w:rFonts w:cs="Arial"/>
        </w:rPr>
        <w:t xml:space="preserve"> and</w:t>
      </w:r>
      <w:r w:rsidR="0027260B">
        <w:rPr>
          <w:rFonts w:cs="Arial"/>
        </w:rPr>
        <w:t xml:space="preserve"> includes</w:t>
      </w:r>
      <w:r w:rsidR="00306826" w:rsidRPr="00FD6C1E">
        <w:rPr>
          <w:rFonts w:cs="Arial"/>
        </w:rPr>
        <w:t xml:space="preserve"> the existence of such a d</w:t>
      </w:r>
      <w:r w:rsidRPr="00FD6C1E">
        <w:rPr>
          <w:rFonts w:cs="Arial"/>
        </w:rPr>
        <w:t>ispute.</w:t>
      </w:r>
    </w:p>
    <w:p w14:paraId="6623755F" w14:textId="77777777" w:rsidR="00763F8F" w:rsidRDefault="008E7EC9" w:rsidP="00954CAA">
      <w:pPr>
        <w:pStyle w:val="NoTOCHdg3"/>
        <w:numPr>
          <w:ilvl w:val="0"/>
          <w:numId w:val="0"/>
        </w:numPr>
        <w:spacing w:before="0" w:after="180"/>
        <w:ind w:left="709"/>
      </w:pPr>
      <w:r w:rsidRPr="008E7EC9">
        <w:rPr>
          <w:b/>
        </w:rPr>
        <w:t>Data</w:t>
      </w:r>
      <w:r w:rsidRPr="008E7EC9">
        <w:t xml:space="preserve"> includes any representation of information about a product’s sales, descriptions of products, retail prices, inventory, information about customers, numbers of customers passing through the checkouts at the Premises, suppliers, employees or trading hours, but does not include Personal Information in relation to the Retailer or the employees of the Retailer collected by the Retailer in operating the Business</w:t>
      </w:r>
      <w:r w:rsidR="00763F8F" w:rsidRPr="008E7EC9">
        <w:t>.</w:t>
      </w:r>
    </w:p>
    <w:p w14:paraId="795AA7FB" w14:textId="77777777" w:rsidR="00980A91" w:rsidRPr="00980A91" w:rsidRDefault="00980A91" w:rsidP="00954CAA">
      <w:pPr>
        <w:pStyle w:val="NoTOCHdg3"/>
        <w:numPr>
          <w:ilvl w:val="0"/>
          <w:numId w:val="0"/>
        </w:numPr>
        <w:spacing w:before="0" w:after="180"/>
        <w:ind w:left="709"/>
      </w:pPr>
      <w:r>
        <w:rPr>
          <w:b/>
        </w:rPr>
        <w:t xml:space="preserve">Deed </w:t>
      </w:r>
      <w:r w:rsidRPr="00980A91">
        <w:t>means this scan data deed.</w:t>
      </w:r>
    </w:p>
    <w:p w14:paraId="25EB4CA9" w14:textId="77777777" w:rsidR="00CC6814" w:rsidRPr="009C247E" w:rsidRDefault="00CC6814" w:rsidP="00954CAA">
      <w:pPr>
        <w:pStyle w:val="NoTOCHdg3"/>
        <w:numPr>
          <w:ilvl w:val="0"/>
          <w:numId w:val="0"/>
        </w:numPr>
        <w:spacing w:before="0" w:after="180"/>
        <w:ind w:left="720"/>
      </w:pPr>
      <w:r w:rsidRPr="009C247E">
        <w:rPr>
          <w:b/>
        </w:rPr>
        <w:t>IT Systems</w:t>
      </w:r>
      <w:r w:rsidRPr="009C247E">
        <w:t xml:space="preserve"> means information technology and telecommunications systems hardware, software </w:t>
      </w:r>
      <w:r w:rsidR="00B51EAF" w:rsidRPr="009C247E">
        <w:t>or</w:t>
      </w:r>
      <w:r w:rsidRPr="009C247E">
        <w:t xml:space="preserve"> data.</w:t>
      </w:r>
    </w:p>
    <w:p w14:paraId="4EE8A844" w14:textId="77777777" w:rsidR="00562D67" w:rsidRDefault="00306826" w:rsidP="00954CAA">
      <w:pPr>
        <w:pStyle w:val="NoTOCHdg3"/>
        <w:numPr>
          <w:ilvl w:val="0"/>
          <w:numId w:val="0"/>
        </w:numPr>
        <w:spacing w:before="0" w:after="180"/>
        <w:ind w:left="720"/>
        <w:rPr>
          <w:rFonts w:cs="Arial"/>
          <w:szCs w:val="18"/>
        </w:rPr>
      </w:pPr>
      <w:r w:rsidRPr="009C247E">
        <w:rPr>
          <w:rFonts w:cs="Arial"/>
          <w:b/>
          <w:szCs w:val="18"/>
        </w:rPr>
        <w:t>Metcash Confidential Information</w:t>
      </w:r>
      <w:r w:rsidRPr="009C247E">
        <w:rPr>
          <w:rFonts w:cs="Arial"/>
          <w:szCs w:val="18"/>
        </w:rPr>
        <w:t xml:space="preserve"> means</w:t>
      </w:r>
      <w:r w:rsidR="00562D67" w:rsidRPr="009C247E">
        <w:rPr>
          <w:rFonts w:cs="Arial"/>
          <w:szCs w:val="18"/>
        </w:rPr>
        <w:t>:</w:t>
      </w:r>
      <w:r w:rsidRPr="00071B79">
        <w:rPr>
          <w:rFonts w:cs="Arial"/>
          <w:szCs w:val="18"/>
        </w:rPr>
        <w:t xml:space="preserve"> </w:t>
      </w:r>
    </w:p>
    <w:p w14:paraId="4E8C0D5F" w14:textId="77777777" w:rsidR="00562D67" w:rsidRDefault="00306826" w:rsidP="00954CAA">
      <w:pPr>
        <w:pStyle w:val="NoTOCHdg3"/>
        <w:numPr>
          <w:ilvl w:val="0"/>
          <w:numId w:val="28"/>
        </w:numPr>
        <w:spacing w:before="0" w:after="180"/>
        <w:ind w:left="1418" w:hanging="709"/>
        <w:rPr>
          <w:rFonts w:cs="Arial"/>
          <w:szCs w:val="18"/>
        </w:rPr>
      </w:pPr>
      <w:r w:rsidRPr="00071B79">
        <w:rPr>
          <w:rFonts w:cs="Arial"/>
          <w:szCs w:val="18"/>
        </w:rPr>
        <w:t xml:space="preserve">all information relating to Metcash </w:t>
      </w:r>
      <w:r w:rsidR="00562D67">
        <w:rPr>
          <w:rFonts w:cs="Arial"/>
          <w:szCs w:val="18"/>
        </w:rPr>
        <w:t xml:space="preserve">or its Related Bodies Corporate </w:t>
      </w:r>
      <w:r w:rsidRPr="00071B79">
        <w:rPr>
          <w:rFonts w:cs="Arial"/>
          <w:szCs w:val="18"/>
        </w:rPr>
        <w:t xml:space="preserve">or </w:t>
      </w:r>
      <w:r w:rsidR="00562D67">
        <w:rPr>
          <w:rFonts w:cs="Arial"/>
          <w:szCs w:val="18"/>
        </w:rPr>
        <w:t>their respective businesses;</w:t>
      </w:r>
    </w:p>
    <w:p w14:paraId="6DE9D917" w14:textId="77777777" w:rsidR="00562D67" w:rsidRDefault="00306826" w:rsidP="00954CAA">
      <w:pPr>
        <w:pStyle w:val="NoTOCHdg3"/>
        <w:numPr>
          <w:ilvl w:val="0"/>
          <w:numId w:val="28"/>
        </w:numPr>
        <w:spacing w:before="0" w:after="180"/>
        <w:ind w:left="1418" w:hanging="709"/>
        <w:rPr>
          <w:rFonts w:cs="Arial"/>
          <w:szCs w:val="18"/>
        </w:rPr>
      </w:pPr>
      <w:r>
        <w:rPr>
          <w:rFonts w:cs="Arial"/>
          <w:szCs w:val="18"/>
        </w:rPr>
        <w:t xml:space="preserve">all information (including </w:t>
      </w:r>
      <w:r w:rsidR="005C4D92">
        <w:rPr>
          <w:rFonts w:cs="Arial"/>
          <w:szCs w:val="18"/>
        </w:rPr>
        <w:t xml:space="preserve">market and </w:t>
      </w:r>
      <w:r>
        <w:rPr>
          <w:rFonts w:cs="Arial"/>
          <w:szCs w:val="18"/>
        </w:rPr>
        <w:t>pricing information and specifications) relating to the Products</w:t>
      </w:r>
      <w:r w:rsidR="00562D67">
        <w:rPr>
          <w:rFonts w:cs="Arial"/>
          <w:szCs w:val="18"/>
        </w:rPr>
        <w:t>;</w:t>
      </w:r>
    </w:p>
    <w:p w14:paraId="3F3A308E" w14:textId="77777777" w:rsidR="00562D67" w:rsidRDefault="00306826" w:rsidP="00954CAA">
      <w:pPr>
        <w:pStyle w:val="NoTOCHdg3"/>
        <w:numPr>
          <w:ilvl w:val="0"/>
          <w:numId w:val="28"/>
        </w:numPr>
        <w:spacing w:before="0" w:after="180"/>
        <w:ind w:left="1418" w:hanging="709"/>
        <w:rPr>
          <w:rFonts w:cs="Arial"/>
          <w:szCs w:val="18"/>
        </w:rPr>
      </w:pPr>
      <w:r>
        <w:rPr>
          <w:rFonts w:cs="Arial"/>
          <w:szCs w:val="18"/>
        </w:rPr>
        <w:t xml:space="preserve">the </w:t>
      </w:r>
      <w:r w:rsidR="00562D67">
        <w:rPr>
          <w:rFonts w:cs="Arial"/>
          <w:szCs w:val="18"/>
        </w:rPr>
        <w:t>Transaction Data; and</w:t>
      </w:r>
    </w:p>
    <w:p w14:paraId="36659253" w14:textId="77777777" w:rsidR="00306826" w:rsidRDefault="00562D67" w:rsidP="00954CAA">
      <w:pPr>
        <w:pStyle w:val="NoTOCHdg3"/>
        <w:numPr>
          <w:ilvl w:val="0"/>
          <w:numId w:val="28"/>
        </w:numPr>
        <w:spacing w:before="0" w:after="180"/>
        <w:ind w:left="1418" w:hanging="709"/>
        <w:rPr>
          <w:b/>
          <w:bCs/>
        </w:rPr>
      </w:pPr>
      <w:r>
        <w:rPr>
          <w:rFonts w:cs="Arial"/>
          <w:szCs w:val="18"/>
        </w:rPr>
        <w:t>any information Metcash designates as confidential.</w:t>
      </w:r>
      <w:r w:rsidR="00306826">
        <w:rPr>
          <w:b/>
          <w:bCs/>
        </w:rPr>
        <w:t xml:space="preserve"> </w:t>
      </w:r>
    </w:p>
    <w:p w14:paraId="71AB52B7" w14:textId="77777777" w:rsidR="00CC6814" w:rsidRPr="00CC6814" w:rsidRDefault="00CC6814" w:rsidP="00954CAA">
      <w:pPr>
        <w:pStyle w:val="NoTOCHdg3"/>
        <w:numPr>
          <w:ilvl w:val="0"/>
          <w:numId w:val="0"/>
        </w:numPr>
        <w:spacing w:before="0" w:after="180"/>
        <w:ind w:left="720"/>
        <w:rPr>
          <w:bCs/>
        </w:rPr>
      </w:pPr>
      <w:r w:rsidRPr="00CC6814">
        <w:rPr>
          <w:b/>
          <w:bCs/>
        </w:rPr>
        <w:t>Personal Information</w:t>
      </w:r>
      <w:r>
        <w:t xml:space="preserve"> means information or an opinion (including information or an opinion forming part of a database), whether true or not, and whether recorded in a material form or not, about an individual whose identity is apparent, or can reasonably be ascertained, from the information or opinion, collected by the </w:t>
      </w:r>
      <w:r w:rsidR="008E7EC9">
        <w:t>Retailer</w:t>
      </w:r>
      <w:r>
        <w:t xml:space="preserve"> in operating the Business.</w:t>
      </w:r>
    </w:p>
    <w:p w14:paraId="54912B25" w14:textId="77777777" w:rsidR="00281A59" w:rsidRDefault="00281A59" w:rsidP="00954CAA">
      <w:pPr>
        <w:pStyle w:val="NoTOCHdg3"/>
        <w:numPr>
          <w:ilvl w:val="0"/>
          <w:numId w:val="0"/>
        </w:numPr>
        <w:spacing w:before="0" w:after="180"/>
        <w:ind w:left="720"/>
      </w:pPr>
      <w:r w:rsidRPr="00CC6814">
        <w:rPr>
          <w:b/>
        </w:rPr>
        <w:t xml:space="preserve">Premises </w:t>
      </w:r>
      <w:r>
        <w:t xml:space="preserve">means the premises specified as the “Store” in </w:t>
      </w:r>
      <w:r w:rsidR="0027260B">
        <w:t>the Annexure</w:t>
      </w:r>
      <w:r>
        <w:t>.</w:t>
      </w:r>
    </w:p>
    <w:p w14:paraId="6030FD3C" w14:textId="77777777" w:rsidR="00CC6814" w:rsidRDefault="00CC6814" w:rsidP="00954CAA">
      <w:pPr>
        <w:pStyle w:val="NoTOCHdg3"/>
        <w:numPr>
          <w:ilvl w:val="0"/>
          <w:numId w:val="0"/>
        </w:numPr>
        <w:spacing w:before="0" w:after="180"/>
        <w:ind w:left="720"/>
      </w:pPr>
      <w:r w:rsidRPr="009C247E">
        <w:rPr>
          <w:b/>
        </w:rPr>
        <w:t>Products</w:t>
      </w:r>
      <w:r w:rsidRPr="009C247E">
        <w:t xml:space="preserve"> </w:t>
      </w:r>
      <w:r w:rsidR="00281A59" w:rsidRPr="009C247E">
        <w:t>means those goods supplied, and referred to in any list of products published, by Metcash or any of its Related Bodies Corporate from time to time including any products referred to in such list or otherwise as ‘hosted directs’</w:t>
      </w:r>
      <w:r w:rsidRPr="009C247E">
        <w:t>.</w:t>
      </w:r>
    </w:p>
    <w:p w14:paraId="526FDBFC" w14:textId="77777777" w:rsidR="008C4032" w:rsidRPr="008C4032" w:rsidRDefault="00221A39" w:rsidP="00954CAA">
      <w:pPr>
        <w:pStyle w:val="NoTOCHdg3"/>
        <w:numPr>
          <w:ilvl w:val="0"/>
          <w:numId w:val="0"/>
        </w:numPr>
        <w:spacing w:before="0" w:after="180"/>
        <w:ind w:left="720"/>
      </w:pPr>
      <w:r w:rsidRPr="00071B79">
        <w:rPr>
          <w:rFonts w:cs="Arial"/>
          <w:b/>
          <w:szCs w:val="18"/>
        </w:rPr>
        <w:t xml:space="preserve">Recipient </w:t>
      </w:r>
      <w:r w:rsidRPr="00071B79">
        <w:rPr>
          <w:rFonts w:cs="Arial"/>
          <w:szCs w:val="18"/>
        </w:rPr>
        <w:t xml:space="preserve">means Metcash as a recipient of </w:t>
      </w:r>
      <w:r>
        <w:rPr>
          <w:rFonts w:cs="Arial"/>
          <w:szCs w:val="18"/>
        </w:rPr>
        <w:t>Retailer</w:t>
      </w:r>
      <w:r w:rsidRPr="00071B79">
        <w:rPr>
          <w:rFonts w:cs="Arial"/>
          <w:szCs w:val="18"/>
        </w:rPr>
        <w:t xml:space="preserve"> Confidential Information or the </w:t>
      </w:r>
      <w:r>
        <w:rPr>
          <w:rFonts w:cs="Arial"/>
          <w:szCs w:val="18"/>
        </w:rPr>
        <w:t>Retailer</w:t>
      </w:r>
      <w:r w:rsidRPr="00071B79">
        <w:rPr>
          <w:rFonts w:cs="Arial"/>
          <w:szCs w:val="18"/>
        </w:rPr>
        <w:t xml:space="preserve"> as a recipient of Metcash Confidential Information, as the case may be.</w:t>
      </w:r>
      <w:r w:rsidR="008C4032">
        <w:t xml:space="preserve"> </w:t>
      </w:r>
    </w:p>
    <w:p w14:paraId="28572FAF" w14:textId="77777777" w:rsidR="00CC6814" w:rsidRDefault="0027260B" w:rsidP="00954CAA">
      <w:pPr>
        <w:pStyle w:val="NoTOCHdg3"/>
        <w:numPr>
          <w:ilvl w:val="0"/>
          <w:numId w:val="0"/>
        </w:numPr>
        <w:spacing w:before="0" w:after="180"/>
        <w:ind w:left="720"/>
      </w:pPr>
      <w:r w:rsidRPr="009C247E">
        <w:rPr>
          <w:b/>
        </w:rPr>
        <w:t>Related Body</w:t>
      </w:r>
      <w:r w:rsidR="00CC6814" w:rsidRPr="009C247E">
        <w:rPr>
          <w:b/>
        </w:rPr>
        <w:t xml:space="preserve"> Corporate </w:t>
      </w:r>
      <w:r w:rsidR="00CC6814" w:rsidRPr="009C247E">
        <w:t xml:space="preserve">has the meaning </w:t>
      </w:r>
      <w:r w:rsidR="005C4D92" w:rsidRPr="009C247E">
        <w:t>given</w:t>
      </w:r>
      <w:r w:rsidR="00CC6814" w:rsidRPr="009C247E">
        <w:t xml:space="preserve"> in the </w:t>
      </w:r>
      <w:r w:rsidR="00CC6814" w:rsidRPr="009C247E">
        <w:rPr>
          <w:i/>
        </w:rPr>
        <w:t>Corporations Act 2001</w:t>
      </w:r>
      <w:r w:rsidR="00CC6814" w:rsidRPr="009C247E">
        <w:t xml:space="preserve"> (Cth).</w:t>
      </w:r>
    </w:p>
    <w:p w14:paraId="33CD1DF3" w14:textId="77777777" w:rsidR="0027260B" w:rsidRPr="00763F8F" w:rsidRDefault="0027260B" w:rsidP="00954CAA">
      <w:pPr>
        <w:pStyle w:val="NoTOCHdg3"/>
        <w:numPr>
          <w:ilvl w:val="0"/>
          <w:numId w:val="0"/>
        </w:numPr>
        <w:spacing w:before="0" w:after="180"/>
        <w:ind w:left="720"/>
      </w:pPr>
      <w:r w:rsidRPr="009C247E">
        <w:rPr>
          <w:b/>
        </w:rPr>
        <w:t xml:space="preserve">Representative </w:t>
      </w:r>
      <w:r w:rsidRPr="009C247E">
        <w:rPr>
          <w:rFonts w:cs="Arial"/>
          <w:bCs/>
          <w:szCs w:val="18"/>
        </w:rPr>
        <w:t xml:space="preserve">means, in respect of a person, each of the directors, officers, employees, contractors, consultants, agents, advisers, partners, joint venturers, sub-contractors, </w:t>
      </w:r>
      <w:r w:rsidR="005C4D92" w:rsidRPr="009C247E">
        <w:rPr>
          <w:rFonts w:cs="Arial"/>
          <w:bCs/>
          <w:szCs w:val="18"/>
        </w:rPr>
        <w:t xml:space="preserve">insurers, </w:t>
      </w:r>
      <w:r w:rsidRPr="009C247E">
        <w:rPr>
          <w:rFonts w:cs="Arial"/>
          <w:bCs/>
          <w:szCs w:val="18"/>
        </w:rPr>
        <w:t>insurance brokers and financiers of that person and of each of its Related Bodies Corporate</w:t>
      </w:r>
      <w:r w:rsidRPr="00071B79">
        <w:rPr>
          <w:rFonts w:cs="Arial"/>
          <w:bCs/>
          <w:szCs w:val="18"/>
        </w:rPr>
        <w:t>.</w:t>
      </w:r>
      <w:r w:rsidRPr="0027260B">
        <w:t xml:space="preserve"> </w:t>
      </w:r>
    </w:p>
    <w:p w14:paraId="5F02B0CB" w14:textId="77777777" w:rsidR="00562D67" w:rsidRPr="00221A39" w:rsidRDefault="00562D67" w:rsidP="00954CAA">
      <w:pPr>
        <w:pStyle w:val="NoTOCHdg3"/>
        <w:numPr>
          <w:ilvl w:val="0"/>
          <w:numId w:val="0"/>
        </w:numPr>
        <w:spacing w:before="0" w:after="180"/>
        <w:ind w:left="720"/>
        <w:rPr>
          <w:rFonts w:cs="Arial"/>
          <w:szCs w:val="18"/>
        </w:rPr>
      </w:pPr>
      <w:r w:rsidRPr="00221A39">
        <w:rPr>
          <w:rFonts w:cs="Arial"/>
          <w:b/>
          <w:szCs w:val="18"/>
        </w:rPr>
        <w:t>Retailer Confidential Information</w:t>
      </w:r>
      <w:r w:rsidRPr="00221A39">
        <w:rPr>
          <w:rFonts w:cs="Arial"/>
          <w:szCs w:val="18"/>
        </w:rPr>
        <w:t xml:space="preserve"> means: </w:t>
      </w:r>
    </w:p>
    <w:p w14:paraId="05453A76" w14:textId="77777777" w:rsidR="00562D67" w:rsidRPr="00221A39" w:rsidRDefault="00562D67" w:rsidP="00954CAA">
      <w:pPr>
        <w:pStyle w:val="NoTOCHdg3"/>
        <w:numPr>
          <w:ilvl w:val="0"/>
          <w:numId w:val="27"/>
        </w:numPr>
        <w:spacing w:before="0" w:after="180"/>
        <w:ind w:left="1418" w:hanging="709"/>
        <w:rPr>
          <w:rFonts w:cs="Arial"/>
          <w:szCs w:val="18"/>
        </w:rPr>
      </w:pPr>
      <w:r w:rsidRPr="00221A39">
        <w:rPr>
          <w:rFonts w:cs="Arial"/>
          <w:szCs w:val="18"/>
        </w:rPr>
        <w:t>all information relating to the Retailer or its Related Bodies Corporate or their respective businesses</w:t>
      </w:r>
      <w:r w:rsidR="0027260B" w:rsidRPr="00221A39">
        <w:rPr>
          <w:rFonts w:cs="Arial"/>
          <w:szCs w:val="18"/>
        </w:rPr>
        <w:t>;</w:t>
      </w:r>
    </w:p>
    <w:p w14:paraId="4BE064C2" w14:textId="77777777" w:rsidR="00562D67" w:rsidRPr="00221A39" w:rsidRDefault="00562D67" w:rsidP="00954CAA">
      <w:pPr>
        <w:pStyle w:val="NoTOCHdg3"/>
        <w:numPr>
          <w:ilvl w:val="0"/>
          <w:numId w:val="27"/>
        </w:numPr>
        <w:spacing w:before="0" w:after="180"/>
        <w:ind w:left="1418" w:hanging="709"/>
        <w:rPr>
          <w:rFonts w:cs="Arial"/>
          <w:szCs w:val="18"/>
        </w:rPr>
      </w:pPr>
      <w:r w:rsidRPr="00221A39">
        <w:rPr>
          <w:rFonts w:cs="Arial"/>
          <w:szCs w:val="18"/>
        </w:rPr>
        <w:t>the</w:t>
      </w:r>
      <w:r w:rsidR="0027260B" w:rsidRPr="00221A39">
        <w:rPr>
          <w:rFonts w:cs="Arial"/>
          <w:szCs w:val="18"/>
        </w:rPr>
        <w:t xml:space="preserve"> Data</w:t>
      </w:r>
      <w:r w:rsidRPr="00221A39">
        <w:rPr>
          <w:rFonts w:cs="Arial"/>
          <w:szCs w:val="18"/>
        </w:rPr>
        <w:t>; and</w:t>
      </w:r>
    </w:p>
    <w:p w14:paraId="7A86408A" w14:textId="77777777" w:rsidR="00562D67" w:rsidRPr="00221A39" w:rsidRDefault="00562D67" w:rsidP="00954CAA">
      <w:pPr>
        <w:pStyle w:val="NoTOCHdg3"/>
        <w:numPr>
          <w:ilvl w:val="0"/>
          <w:numId w:val="27"/>
        </w:numPr>
        <w:spacing w:before="0" w:after="180"/>
        <w:ind w:left="1418" w:hanging="709"/>
        <w:rPr>
          <w:rFonts w:cs="Arial"/>
          <w:szCs w:val="18"/>
        </w:rPr>
      </w:pPr>
      <w:r w:rsidRPr="00221A39">
        <w:rPr>
          <w:rFonts w:cs="Arial"/>
          <w:szCs w:val="18"/>
        </w:rPr>
        <w:t>any information the Retailer designates as confidential.</w:t>
      </w:r>
    </w:p>
    <w:p w14:paraId="0B66D4B7" w14:textId="77777777" w:rsidR="00CC6814" w:rsidRPr="00221A39" w:rsidRDefault="00CC6814" w:rsidP="00954CAA">
      <w:pPr>
        <w:pStyle w:val="NoTOCHdg3"/>
        <w:numPr>
          <w:ilvl w:val="0"/>
          <w:numId w:val="0"/>
        </w:numPr>
        <w:spacing w:before="0" w:after="180"/>
        <w:ind w:left="720"/>
      </w:pPr>
      <w:r w:rsidRPr="00221A39">
        <w:rPr>
          <w:b/>
        </w:rPr>
        <w:t>Scan Software</w:t>
      </w:r>
      <w:r w:rsidRPr="00221A39">
        <w:t xml:space="preserve"> means software which is capable of collecting, processing and transmitting Data to Metcash (or which has any one or more of those capabilities).</w:t>
      </w:r>
    </w:p>
    <w:p w14:paraId="02FB1739" w14:textId="77777777" w:rsidR="00281A59" w:rsidRDefault="00281A59" w:rsidP="00954CAA">
      <w:pPr>
        <w:pStyle w:val="NoTOCHdg3"/>
        <w:numPr>
          <w:ilvl w:val="0"/>
          <w:numId w:val="0"/>
        </w:numPr>
        <w:spacing w:before="0" w:after="180"/>
        <w:ind w:left="720"/>
        <w:rPr>
          <w:b/>
        </w:rPr>
      </w:pPr>
      <w:r w:rsidRPr="00221A39">
        <w:rPr>
          <w:b/>
        </w:rPr>
        <w:lastRenderedPageBreak/>
        <w:t xml:space="preserve">Service Provider </w:t>
      </w:r>
      <w:r w:rsidRPr="00221A39">
        <w:t>has the meaning given in clause 3(a).</w:t>
      </w:r>
      <w:r>
        <w:rPr>
          <w:b/>
        </w:rPr>
        <w:t xml:space="preserve"> </w:t>
      </w:r>
    </w:p>
    <w:p w14:paraId="75B695A8" w14:textId="77777777" w:rsidR="00281A59" w:rsidRDefault="00281A59" w:rsidP="00954CAA">
      <w:pPr>
        <w:pStyle w:val="NoTOCHdg3"/>
        <w:numPr>
          <w:ilvl w:val="0"/>
          <w:numId w:val="0"/>
        </w:numPr>
        <w:spacing w:before="0" w:after="180"/>
        <w:ind w:left="720"/>
      </w:pPr>
      <w:r>
        <w:rPr>
          <w:b/>
        </w:rPr>
        <w:t xml:space="preserve">State </w:t>
      </w:r>
      <w:r w:rsidRPr="00281A59">
        <w:t>means the state or territory specified as the “State / Territory” in the Annexure.</w:t>
      </w:r>
    </w:p>
    <w:p w14:paraId="789857D3" w14:textId="77777777" w:rsidR="00CC6814" w:rsidRDefault="00CC6814" w:rsidP="00954CAA">
      <w:pPr>
        <w:pStyle w:val="NoTOCHdg3"/>
        <w:numPr>
          <w:ilvl w:val="0"/>
          <w:numId w:val="0"/>
        </w:numPr>
        <w:spacing w:before="0" w:after="180"/>
        <w:ind w:left="720"/>
      </w:pPr>
      <w:r w:rsidRPr="00CC6814">
        <w:rPr>
          <w:b/>
        </w:rPr>
        <w:t>Term</w:t>
      </w:r>
      <w:r w:rsidR="00B30B07">
        <w:t xml:space="preserve"> means the period </w:t>
      </w:r>
      <w:r w:rsidR="00281A59">
        <w:t>specified as the “Term” in the Annexure</w:t>
      </w:r>
      <w:r w:rsidR="00B30B07">
        <w:t>.</w:t>
      </w:r>
    </w:p>
    <w:p w14:paraId="076E2BEC" w14:textId="77777777" w:rsidR="00281A59" w:rsidRPr="00281A59" w:rsidRDefault="00281A59" w:rsidP="00954CAA">
      <w:pPr>
        <w:pStyle w:val="NoTOCHdg3"/>
        <w:numPr>
          <w:ilvl w:val="0"/>
          <w:numId w:val="0"/>
        </w:numPr>
        <w:spacing w:before="0" w:after="180"/>
        <w:ind w:left="720"/>
      </w:pPr>
      <w:r>
        <w:rPr>
          <w:b/>
        </w:rPr>
        <w:t>Transaction Documents</w:t>
      </w:r>
      <w:r>
        <w:t xml:space="preserve"> means this Deed, the Alliance Agreement and the Collateral Documents.</w:t>
      </w:r>
    </w:p>
    <w:p w14:paraId="2897B05D" w14:textId="77777777" w:rsidR="00CC6814" w:rsidRDefault="00CC6814" w:rsidP="00954CAA">
      <w:pPr>
        <w:pStyle w:val="NoTOCHdg3"/>
        <w:numPr>
          <w:ilvl w:val="0"/>
          <w:numId w:val="0"/>
        </w:numPr>
        <w:spacing w:before="0" w:after="180"/>
        <w:ind w:left="720"/>
      </w:pPr>
      <w:r w:rsidRPr="00CC6814">
        <w:rPr>
          <w:b/>
        </w:rPr>
        <w:t>Transmitted Data</w:t>
      </w:r>
      <w:r>
        <w:t xml:space="preserve"> means all Data transmitted by or on behalf of the </w:t>
      </w:r>
      <w:r w:rsidR="0027260B">
        <w:t>Retailer</w:t>
      </w:r>
      <w:r>
        <w:t xml:space="preserve"> to Metcash or any of its Related Bodies Corporate or to any other person nominated by Metcash.</w:t>
      </w:r>
    </w:p>
    <w:p w14:paraId="5E559907" w14:textId="77777777" w:rsidR="00FD6C1E" w:rsidRPr="006D5CB8" w:rsidRDefault="00FD6C1E" w:rsidP="00954CAA">
      <w:pPr>
        <w:pStyle w:val="NoTOCHdg3"/>
        <w:numPr>
          <w:ilvl w:val="2"/>
          <w:numId w:val="11"/>
        </w:numPr>
        <w:tabs>
          <w:tab w:val="clear" w:pos="851"/>
          <w:tab w:val="left" w:pos="0"/>
          <w:tab w:val="num" w:pos="709"/>
        </w:tabs>
        <w:spacing w:before="0" w:after="180"/>
        <w:ind w:left="709" w:hanging="709"/>
        <w:rPr>
          <w:rFonts w:cs="Arial"/>
        </w:rPr>
      </w:pPr>
      <w:r w:rsidRPr="006D5CB8">
        <w:rPr>
          <w:rFonts w:cs="Arial"/>
        </w:rPr>
        <w:t xml:space="preserve">In </w:t>
      </w:r>
      <w:r w:rsidR="006D5CB8" w:rsidRPr="006D5CB8">
        <w:rPr>
          <w:rFonts w:cs="Arial"/>
        </w:rPr>
        <w:t>this Deed</w:t>
      </w:r>
      <w:r w:rsidRPr="006D5CB8">
        <w:rPr>
          <w:rFonts w:cs="Arial"/>
        </w:rPr>
        <w:t>, except to the extent the context requires otherwise:</w:t>
      </w:r>
    </w:p>
    <w:p w14:paraId="14DC990E" w14:textId="77777777" w:rsidR="0027260B" w:rsidRPr="0027260B" w:rsidRDefault="00FD6C1E" w:rsidP="00954CAA">
      <w:pPr>
        <w:pStyle w:val="NoTOCHdg4"/>
        <w:numPr>
          <w:ilvl w:val="3"/>
          <w:numId w:val="11"/>
        </w:numPr>
        <w:tabs>
          <w:tab w:val="clear" w:pos="1702"/>
          <w:tab w:val="num" w:pos="1418"/>
        </w:tabs>
        <w:spacing w:before="0" w:after="180"/>
        <w:ind w:left="1418" w:hanging="709"/>
        <w:rPr>
          <w:rFonts w:cs="Arial"/>
        </w:rPr>
      </w:pPr>
      <w:r w:rsidRPr="006D5CB8">
        <w:rPr>
          <w:rFonts w:cs="Arial"/>
        </w:rPr>
        <w:t xml:space="preserve">a reference to: </w:t>
      </w:r>
    </w:p>
    <w:p w14:paraId="6DE87D0F" w14:textId="77777777" w:rsidR="0027260B" w:rsidRPr="0027260B" w:rsidRDefault="0027260B" w:rsidP="00954CAA">
      <w:pPr>
        <w:pStyle w:val="BodyText2"/>
        <w:numPr>
          <w:ilvl w:val="0"/>
          <w:numId w:val="30"/>
        </w:numPr>
        <w:tabs>
          <w:tab w:val="left" w:pos="1418"/>
        </w:tabs>
        <w:spacing w:after="180" w:line="240" w:lineRule="auto"/>
        <w:ind w:left="2127" w:right="14" w:hanging="709"/>
        <w:rPr>
          <w:rFonts w:cs="Arial"/>
          <w:sz w:val="20"/>
          <w:szCs w:val="20"/>
          <w:lang w:val="en-AU"/>
        </w:rPr>
      </w:pPr>
      <w:r w:rsidRPr="0027260B">
        <w:rPr>
          <w:rFonts w:cs="Arial"/>
          <w:sz w:val="20"/>
          <w:szCs w:val="20"/>
          <w:lang w:val="en-AU"/>
        </w:rPr>
        <w:t xml:space="preserve">Metcash means either or both of </w:t>
      </w:r>
      <w:r w:rsidRPr="0027260B">
        <w:rPr>
          <w:rFonts w:cs="Arial"/>
          <w:sz w:val="20"/>
          <w:szCs w:val="20"/>
        </w:rPr>
        <w:t xml:space="preserve">Metcash Trading Limited ACN 000 031 569 and </w:t>
      </w:r>
      <w:r w:rsidRPr="0027260B">
        <w:rPr>
          <w:sz w:val="20"/>
          <w:szCs w:val="20"/>
        </w:rPr>
        <w:t>Metcash Food &amp; Grocery Pty Ltd ACN 004 391 422;</w:t>
      </w:r>
    </w:p>
    <w:p w14:paraId="0B129386" w14:textId="77777777" w:rsidR="00FD6C1E" w:rsidRPr="00FD6C1E" w:rsidRDefault="00FD6C1E" w:rsidP="00954CAA">
      <w:pPr>
        <w:pStyle w:val="BodyText2"/>
        <w:numPr>
          <w:ilvl w:val="0"/>
          <w:numId w:val="30"/>
        </w:numPr>
        <w:tabs>
          <w:tab w:val="left" w:pos="1418"/>
        </w:tabs>
        <w:spacing w:after="180" w:line="240" w:lineRule="auto"/>
        <w:ind w:left="2127" w:right="14" w:hanging="709"/>
        <w:rPr>
          <w:rFonts w:cs="Arial"/>
          <w:sz w:val="20"/>
          <w:szCs w:val="20"/>
          <w:lang w:val="en-AU"/>
        </w:rPr>
      </w:pPr>
      <w:r w:rsidRPr="00FD6C1E">
        <w:rPr>
          <w:rFonts w:cs="Arial"/>
          <w:sz w:val="20"/>
          <w:szCs w:val="20"/>
          <w:lang w:val="en-AU"/>
        </w:rPr>
        <w:t>a person (including a party), includes an individual, company, other body corporate, association, partnership,</w:t>
      </w:r>
      <w:r w:rsidR="00BE591E">
        <w:rPr>
          <w:rFonts w:cs="Arial"/>
          <w:sz w:val="20"/>
          <w:szCs w:val="20"/>
          <w:lang w:val="en-AU"/>
        </w:rPr>
        <w:t xml:space="preserve"> firm, joint venture, trust or government a</w:t>
      </w:r>
      <w:r w:rsidRPr="00FD6C1E">
        <w:rPr>
          <w:rFonts w:cs="Arial"/>
          <w:sz w:val="20"/>
          <w:szCs w:val="20"/>
          <w:lang w:val="en-AU"/>
        </w:rPr>
        <w:t>uthority</w:t>
      </w:r>
      <w:r w:rsidR="00BE591E">
        <w:rPr>
          <w:rFonts w:cs="Arial"/>
          <w:sz w:val="20"/>
          <w:szCs w:val="20"/>
          <w:lang w:val="en-AU"/>
        </w:rPr>
        <w:t>, body or agency</w:t>
      </w:r>
      <w:r w:rsidRPr="00FD6C1E">
        <w:rPr>
          <w:rFonts w:cs="Arial"/>
          <w:sz w:val="20"/>
          <w:szCs w:val="20"/>
          <w:lang w:val="en-AU"/>
        </w:rPr>
        <w:t xml:space="preserve"> as the case requires and that person’s heirs, successors, executors, administrators and permitted assigns;</w:t>
      </w:r>
      <w:r w:rsidR="00B51EAF">
        <w:rPr>
          <w:rFonts w:cs="Arial"/>
          <w:sz w:val="20"/>
          <w:szCs w:val="20"/>
          <w:lang w:val="en-AU"/>
        </w:rPr>
        <w:t xml:space="preserve"> and</w:t>
      </w:r>
    </w:p>
    <w:p w14:paraId="62B244E2" w14:textId="77777777" w:rsidR="00FD6C1E" w:rsidRPr="006D5CB8" w:rsidRDefault="006D5CB8" w:rsidP="00954CAA">
      <w:pPr>
        <w:pStyle w:val="BodyText2"/>
        <w:numPr>
          <w:ilvl w:val="0"/>
          <w:numId w:val="30"/>
        </w:numPr>
        <w:tabs>
          <w:tab w:val="left" w:pos="1418"/>
        </w:tabs>
        <w:spacing w:after="180" w:line="240" w:lineRule="auto"/>
        <w:ind w:left="2127" w:right="11" w:hanging="709"/>
        <w:rPr>
          <w:rFonts w:cs="Arial"/>
          <w:sz w:val="20"/>
          <w:szCs w:val="20"/>
          <w:lang w:val="en-AU"/>
        </w:rPr>
      </w:pPr>
      <w:r>
        <w:rPr>
          <w:rFonts w:cs="Arial"/>
          <w:sz w:val="20"/>
          <w:szCs w:val="20"/>
          <w:lang w:val="en-AU"/>
        </w:rPr>
        <w:t xml:space="preserve">a law or law </w:t>
      </w:r>
      <w:r w:rsidR="00FD6C1E" w:rsidRPr="006D5CB8">
        <w:rPr>
          <w:rFonts w:cs="Arial"/>
          <w:sz w:val="20"/>
          <w:szCs w:val="20"/>
          <w:lang w:val="en-AU"/>
        </w:rPr>
        <w:t>includes any constitutional provision, subordinate legislation, treaty, decree, convention, statute, regulation, rule, ordinance, proclamation, by-law, judgment, rule of common law or equity or rule of any applicable stock exchange and any regulation, rule, ordinance, proclamation, by-law or judgement made under that law and</w:t>
      </w:r>
      <w:r>
        <w:rPr>
          <w:rFonts w:cs="Arial"/>
          <w:sz w:val="20"/>
          <w:szCs w:val="20"/>
          <w:lang w:val="en-AU"/>
        </w:rPr>
        <w:t xml:space="preserve"> </w:t>
      </w:r>
      <w:r w:rsidR="00FD6C1E" w:rsidRPr="006D5CB8">
        <w:rPr>
          <w:rFonts w:cs="Arial"/>
          <w:sz w:val="20"/>
          <w:szCs w:val="20"/>
          <w:lang w:val="en-AU"/>
        </w:rPr>
        <w:t>is to that law as amended, consolidated, supplemented or replaced</w:t>
      </w:r>
      <w:r>
        <w:rPr>
          <w:rFonts w:cs="Arial"/>
          <w:sz w:val="20"/>
          <w:szCs w:val="20"/>
          <w:lang w:val="en-AU"/>
        </w:rPr>
        <w:t>;</w:t>
      </w:r>
    </w:p>
    <w:p w14:paraId="6C097DB2" w14:textId="77777777" w:rsidR="006D5CB8" w:rsidRDefault="00FD6C1E" w:rsidP="00954CAA">
      <w:pPr>
        <w:pStyle w:val="NoTOCHdg4"/>
        <w:numPr>
          <w:ilvl w:val="3"/>
          <w:numId w:val="11"/>
        </w:numPr>
        <w:tabs>
          <w:tab w:val="left" w:pos="709"/>
        </w:tabs>
        <w:spacing w:before="0" w:after="180"/>
        <w:ind w:right="11"/>
        <w:rPr>
          <w:rFonts w:cs="Arial"/>
        </w:rPr>
      </w:pPr>
      <w:r w:rsidRPr="006D5CB8">
        <w:rPr>
          <w:rFonts w:cs="Arial"/>
        </w:rPr>
        <w:t>headings are for convenience only and do not affect interpretation;</w:t>
      </w:r>
      <w:r w:rsidR="00BE591E">
        <w:rPr>
          <w:rFonts w:cs="Arial"/>
        </w:rPr>
        <w:t xml:space="preserve"> and</w:t>
      </w:r>
    </w:p>
    <w:p w14:paraId="43280F93" w14:textId="77777777" w:rsidR="006D5CB8" w:rsidRDefault="00FD6C1E" w:rsidP="00954CAA">
      <w:pPr>
        <w:pStyle w:val="NoTOCHdg4"/>
        <w:numPr>
          <w:ilvl w:val="3"/>
          <w:numId w:val="11"/>
        </w:numPr>
        <w:tabs>
          <w:tab w:val="left" w:pos="709"/>
        </w:tabs>
        <w:spacing w:before="0" w:after="180"/>
        <w:ind w:right="11"/>
        <w:rPr>
          <w:rFonts w:cs="Arial"/>
        </w:rPr>
      </w:pPr>
      <w:r w:rsidRPr="006D5CB8">
        <w:rPr>
          <w:rFonts w:cs="Arial"/>
        </w:rPr>
        <w:t>the words “including” and “includes” mean “including, but not limited to” and “includes, without limitatio</w:t>
      </w:r>
      <w:r w:rsidR="00BE591E">
        <w:rPr>
          <w:rFonts w:cs="Arial"/>
        </w:rPr>
        <w:t>n”, respectively.</w:t>
      </w:r>
    </w:p>
    <w:p w14:paraId="72EA4241" w14:textId="77777777" w:rsidR="00624692" w:rsidRDefault="00624692">
      <w:pPr>
        <w:rPr>
          <w:rFonts w:ascii="Arial Bold" w:eastAsia="SimSun" w:hAnsi="Arial Bold"/>
          <w:b/>
          <w:caps/>
          <w:color w:val="FF6600"/>
          <w:sz w:val="24"/>
          <w:lang w:val="en-GB" w:eastAsia="zh-CN"/>
        </w:rPr>
      </w:pPr>
      <w:bookmarkStart w:id="12" w:name="_Toc154481898"/>
      <w:bookmarkEnd w:id="0"/>
      <w:r>
        <w:br w:type="page"/>
      </w:r>
    </w:p>
    <w:bookmarkEnd w:id="12"/>
    <w:p w14:paraId="1FFCBF3C" w14:textId="77777777" w:rsidR="00624692" w:rsidRDefault="00624692" w:rsidP="00624692">
      <w:pPr>
        <w:pStyle w:val="ListParagraph"/>
        <w:pBdr>
          <w:bottom w:val="single" w:sz="4" w:space="1" w:color="auto"/>
        </w:pBdr>
        <w:spacing w:after="180"/>
        <w:ind w:left="0"/>
        <w:rPr>
          <w:rFonts w:ascii="Arial" w:hAnsi="Arial" w:cs="Arial"/>
          <w:b/>
          <w:color w:val="ED7D31" w:themeColor="accent2"/>
          <w:sz w:val="28"/>
          <w:szCs w:val="28"/>
        </w:rPr>
      </w:pPr>
      <w:r>
        <w:rPr>
          <w:rFonts w:ascii="Arial" w:hAnsi="Arial" w:cs="Arial"/>
          <w:b/>
          <w:color w:val="ED7D31" w:themeColor="accent2"/>
          <w:sz w:val="28"/>
          <w:szCs w:val="28"/>
        </w:rPr>
        <w:lastRenderedPageBreak/>
        <w:t>Execution</w:t>
      </w:r>
    </w:p>
    <w:p w14:paraId="3E4131F2" w14:textId="77777777" w:rsidR="00624692" w:rsidRDefault="00624692" w:rsidP="00624692">
      <w:pPr>
        <w:pStyle w:val="ListParagraph"/>
        <w:spacing w:before="240" w:after="180"/>
        <w:ind w:left="0"/>
        <w:rPr>
          <w:rFonts w:ascii="Arial" w:hAnsi="Arial" w:cs="Arial"/>
          <w:b/>
          <w:sz w:val="20"/>
        </w:rPr>
      </w:pPr>
    </w:p>
    <w:p w14:paraId="6625DFE3" w14:textId="77777777" w:rsidR="00624692" w:rsidRDefault="00624692" w:rsidP="00624692">
      <w:pPr>
        <w:pStyle w:val="ListParagraph"/>
        <w:spacing w:before="240" w:after="180"/>
        <w:ind w:left="0"/>
        <w:rPr>
          <w:rFonts w:ascii="Arial" w:hAnsi="Arial" w:cs="Arial"/>
          <w:sz w:val="20"/>
        </w:rPr>
      </w:pPr>
      <w:r>
        <w:rPr>
          <w:rFonts w:ascii="Arial" w:hAnsi="Arial" w:cs="Arial"/>
          <w:b/>
          <w:sz w:val="20"/>
        </w:rPr>
        <w:t>Executed</w:t>
      </w:r>
      <w:r>
        <w:rPr>
          <w:rFonts w:ascii="Arial" w:hAnsi="Arial" w:cs="Arial"/>
          <w:sz w:val="20"/>
        </w:rPr>
        <w:t xml:space="preserve"> as a deed.</w:t>
      </w:r>
    </w:p>
    <w:p w14:paraId="560AF289" w14:textId="77777777" w:rsidR="007D10D5" w:rsidRDefault="007D10D5" w:rsidP="00624692"/>
    <w:tbl>
      <w:tblPr>
        <w:tblW w:w="0" w:type="auto"/>
        <w:tblLook w:val="00A0" w:firstRow="1" w:lastRow="0" w:firstColumn="1" w:lastColumn="0" w:noHBand="0" w:noVBand="0"/>
      </w:tblPr>
      <w:tblGrid>
        <w:gridCol w:w="9243"/>
      </w:tblGrid>
      <w:tr w:rsidR="007D10D5" w14:paraId="6AD8433F" w14:textId="77777777" w:rsidTr="008A004E">
        <w:tc>
          <w:tcPr>
            <w:tcW w:w="9243" w:type="dxa"/>
            <w:tcBorders>
              <w:left w:val="nil"/>
              <w:bottom w:val="nil"/>
              <w:right w:val="nil"/>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56"/>
              <w:gridCol w:w="15"/>
              <w:gridCol w:w="518"/>
              <w:gridCol w:w="14"/>
              <w:gridCol w:w="4400"/>
            </w:tblGrid>
            <w:tr w:rsidR="007D10D5" w:rsidRPr="00157440" w14:paraId="1F2B2BF9" w14:textId="77777777" w:rsidTr="00BE591E">
              <w:tc>
                <w:tcPr>
                  <w:tcW w:w="9003" w:type="dxa"/>
                  <w:gridSpan w:val="5"/>
                  <w:tcBorders>
                    <w:top w:val="nil"/>
                    <w:left w:val="nil"/>
                    <w:bottom w:val="nil"/>
                    <w:right w:val="nil"/>
                  </w:tcBorders>
                  <w:shd w:val="clear" w:color="auto" w:fill="auto"/>
                </w:tcPr>
                <w:p w14:paraId="7D076142" w14:textId="77777777" w:rsidR="007D10D5" w:rsidRPr="007D10D5" w:rsidRDefault="007D10D5" w:rsidP="007D10D5">
                  <w:pPr>
                    <w:rPr>
                      <w:rFonts w:cs="Arial"/>
                      <w:sz w:val="18"/>
                      <w:szCs w:val="18"/>
                    </w:rPr>
                  </w:pPr>
                </w:p>
              </w:tc>
            </w:tr>
            <w:tr w:rsidR="00BE591E" w:rsidRPr="00157440" w14:paraId="37695C97" w14:textId="77777777" w:rsidTr="00BE591E">
              <w:tc>
                <w:tcPr>
                  <w:tcW w:w="4071" w:type="dxa"/>
                  <w:gridSpan w:val="2"/>
                  <w:tcBorders>
                    <w:top w:val="nil"/>
                    <w:left w:val="nil"/>
                    <w:bottom w:val="nil"/>
                    <w:right w:val="nil"/>
                  </w:tcBorders>
                  <w:shd w:val="clear" w:color="auto" w:fill="auto"/>
                </w:tcPr>
                <w:p w14:paraId="5642A0D5" w14:textId="77777777" w:rsidR="00BE591E" w:rsidRPr="00157440" w:rsidRDefault="00BE591E" w:rsidP="00BE591E">
                  <w:pPr>
                    <w:spacing w:after="120"/>
                    <w:rPr>
                      <w:sz w:val="18"/>
                      <w:szCs w:val="18"/>
                    </w:rPr>
                  </w:pPr>
                  <w:r w:rsidRPr="00157440">
                    <w:rPr>
                      <w:sz w:val="18"/>
                      <w:szCs w:val="18"/>
                    </w:rPr>
                    <w:t xml:space="preserve">Executed by </w:t>
                  </w:r>
                  <w:r>
                    <w:rPr>
                      <w:b/>
                      <w:sz w:val="18"/>
                      <w:szCs w:val="18"/>
                    </w:rPr>
                    <w:t xml:space="preserve">Metcash Trading Limited </w:t>
                  </w:r>
                  <w:r w:rsidRPr="007D10D5">
                    <w:rPr>
                      <w:rFonts w:cs="Arial"/>
                      <w:b/>
                      <w:sz w:val="18"/>
                      <w:szCs w:val="18"/>
                    </w:rPr>
                    <w:t>ACN 000 031 569</w:t>
                  </w:r>
                  <w:r w:rsidRPr="00157440">
                    <w:rPr>
                      <w:sz w:val="18"/>
                      <w:szCs w:val="18"/>
                    </w:rPr>
                    <w:t xml:space="preserve"> </w:t>
                  </w:r>
                  <w:r>
                    <w:rPr>
                      <w:sz w:val="18"/>
                      <w:szCs w:val="18"/>
                    </w:rPr>
                    <w:t xml:space="preserve">by its attorneys under Power of Attorney dated </w:t>
                  </w:r>
                  <w:r w:rsidRPr="008914CF">
                    <w:rPr>
                      <w:noProof/>
                      <w:sz w:val="18"/>
                      <w:szCs w:val="18"/>
                    </w:rPr>
                    <w:t>«</w:t>
                  </w:r>
                  <w:r>
                    <w:rPr>
                      <w:noProof/>
                      <w:sz w:val="18"/>
                      <w:szCs w:val="18"/>
                    </w:rPr>
                    <w:t>date</w:t>
                  </w:r>
                  <w:r w:rsidRPr="008914CF">
                    <w:rPr>
                      <w:noProof/>
                      <w:sz w:val="18"/>
                      <w:szCs w:val="18"/>
                    </w:rPr>
                    <w:t>»</w:t>
                  </w:r>
                  <w:r>
                    <w:rPr>
                      <w:sz w:val="18"/>
                      <w:szCs w:val="18"/>
                    </w:rPr>
                    <w:t>:</w:t>
                  </w:r>
                </w:p>
              </w:tc>
              <w:tc>
                <w:tcPr>
                  <w:tcW w:w="532" w:type="dxa"/>
                  <w:gridSpan w:val="2"/>
                  <w:tcBorders>
                    <w:top w:val="nil"/>
                    <w:left w:val="nil"/>
                    <w:bottom w:val="nil"/>
                    <w:right w:val="nil"/>
                  </w:tcBorders>
                  <w:shd w:val="clear" w:color="auto" w:fill="auto"/>
                </w:tcPr>
                <w:p w14:paraId="5521001E" w14:textId="77777777" w:rsidR="00BE591E" w:rsidRPr="00157440" w:rsidRDefault="00BE591E" w:rsidP="008A004E">
                  <w:pPr>
                    <w:rPr>
                      <w:sz w:val="18"/>
                      <w:szCs w:val="18"/>
                    </w:rPr>
                  </w:pPr>
                </w:p>
              </w:tc>
              <w:tc>
                <w:tcPr>
                  <w:tcW w:w="4400" w:type="dxa"/>
                  <w:tcBorders>
                    <w:top w:val="nil"/>
                    <w:left w:val="nil"/>
                    <w:bottom w:val="nil"/>
                    <w:right w:val="nil"/>
                  </w:tcBorders>
                  <w:shd w:val="clear" w:color="auto" w:fill="auto"/>
                </w:tcPr>
                <w:p w14:paraId="6E0E5896" w14:textId="77777777" w:rsidR="00BE591E" w:rsidRPr="00157440" w:rsidRDefault="00BE591E" w:rsidP="008A004E">
                  <w:pPr>
                    <w:spacing w:line="480" w:lineRule="auto"/>
                    <w:rPr>
                      <w:sz w:val="18"/>
                      <w:szCs w:val="18"/>
                    </w:rPr>
                  </w:pPr>
                </w:p>
              </w:tc>
            </w:tr>
            <w:tr w:rsidR="007D10D5" w:rsidRPr="00157440" w14:paraId="0678622B" w14:textId="77777777" w:rsidTr="00BE591E">
              <w:tc>
                <w:tcPr>
                  <w:tcW w:w="4071" w:type="dxa"/>
                  <w:gridSpan w:val="2"/>
                  <w:tcBorders>
                    <w:top w:val="nil"/>
                    <w:left w:val="nil"/>
                    <w:bottom w:val="single" w:sz="4" w:space="0" w:color="auto"/>
                    <w:right w:val="nil"/>
                  </w:tcBorders>
                  <w:shd w:val="clear" w:color="auto" w:fill="auto"/>
                </w:tcPr>
                <w:p w14:paraId="6011EE7C" w14:textId="77777777" w:rsidR="00BE591E" w:rsidRPr="00157440" w:rsidRDefault="00BE591E" w:rsidP="005C4D92">
                  <w:pPr>
                    <w:spacing w:after="120" w:line="480" w:lineRule="auto"/>
                    <w:rPr>
                      <w:sz w:val="18"/>
                      <w:szCs w:val="18"/>
                    </w:rPr>
                  </w:pPr>
                </w:p>
              </w:tc>
              <w:tc>
                <w:tcPr>
                  <w:tcW w:w="532" w:type="dxa"/>
                  <w:gridSpan w:val="2"/>
                  <w:tcBorders>
                    <w:top w:val="nil"/>
                    <w:left w:val="nil"/>
                    <w:bottom w:val="nil"/>
                    <w:right w:val="nil"/>
                  </w:tcBorders>
                  <w:shd w:val="clear" w:color="auto" w:fill="auto"/>
                </w:tcPr>
                <w:p w14:paraId="2AF6FEE3" w14:textId="77777777" w:rsidR="007D10D5" w:rsidRPr="00157440" w:rsidRDefault="007D10D5" w:rsidP="005C4D92">
                  <w:pPr>
                    <w:spacing w:after="120"/>
                    <w:rPr>
                      <w:sz w:val="18"/>
                      <w:szCs w:val="18"/>
                    </w:rPr>
                  </w:pPr>
                </w:p>
              </w:tc>
              <w:tc>
                <w:tcPr>
                  <w:tcW w:w="4400" w:type="dxa"/>
                  <w:tcBorders>
                    <w:top w:val="nil"/>
                    <w:left w:val="nil"/>
                    <w:bottom w:val="single" w:sz="4" w:space="0" w:color="auto"/>
                    <w:right w:val="nil"/>
                  </w:tcBorders>
                  <w:shd w:val="clear" w:color="auto" w:fill="auto"/>
                </w:tcPr>
                <w:p w14:paraId="609D1D42" w14:textId="77777777" w:rsidR="007D10D5" w:rsidRPr="00157440" w:rsidRDefault="007D10D5" w:rsidP="005C4D92">
                  <w:pPr>
                    <w:spacing w:after="120" w:line="480" w:lineRule="auto"/>
                    <w:rPr>
                      <w:sz w:val="18"/>
                      <w:szCs w:val="18"/>
                    </w:rPr>
                  </w:pPr>
                </w:p>
              </w:tc>
            </w:tr>
            <w:tr w:rsidR="007D10D5" w:rsidRPr="00157440" w14:paraId="1AF74803" w14:textId="77777777" w:rsidTr="008A004E">
              <w:tc>
                <w:tcPr>
                  <w:tcW w:w="4071" w:type="dxa"/>
                  <w:gridSpan w:val="2"/>
                  <w:tcBorders>
                    <w:left w:val="nil"/>
                    <w:bottom w:val="nil"/>
                    <w:right w:val="nil"/>
                  </w:tcBorders>
                  <w:shd w:val="clear" w:color="auto" w:fill="auto"/>
                </w:tcPr>
                <w:p w14:paraId="535AC265" w14:textId="77777777" w:rsidR="007D10D5" w:rsidRPr="00157440" w:rsidRDefault="007D10D5" w:rsidP="005C4D92">
                  <w:pPr>
                    <w:spacing w:after="120"/>
                    <w:rPr>
                      <w:sz w:val="18"/>
                      <w:szCs w:val="18"/>
                    </w:rPr>
                  </w:pPr>
                  <w:r>
                    <w:rPr>
                      <w:sz w:val="18"/>
                      <w:szCs w:val="18"/>
                    </w:rPr>
                    <w:t>Witness</w:t>
                  </w:r>
                  <w:r w:rsidRPr="00157440">
                    <w:rPr>
                      <w:sz w:val="18"/>
                      <w:szCs w:val="18"/>
                    </w:rPr>
                    <w:t xml:space="preserve"> (Signature)</w:t>
                  </w:r>
                </w:p>
              </w:tc>
              <w:tc>
                <w:tcPr>
                  <w:tcW w:w="532" w:type="dxa"/>
                  <w:gridSpan w:val="2"/>
                  <w:tcBorders>
                    <w:top w:val="nil"/>
                    <w:left w:val="nil"/>
                    <w:bottom w:val="nil"/>
                    <w:right w:val="nil"/>
                  </w:tcBorders>
                  <w:shd w:val="clear" w:color="auto" w:fill="auto"/>
                </w:tcPr>
                <w:p w14:paraId="5BE06E10" w14:textId="77777777" w:rsidR="007D10D5" w:rsidRPr="00157440" w:rsidRDefault="007D10D5" w:rsidP="005C4D92">
                  <w:pPr>
                    <w:spacing w:after="120"/>
                    <w:rPr>
                      <w:sz w:val="18"/>
                      <w:szCs w:val="18"/>
                    </w:rPr>
                  </w:pPr>
                </w:p>
              </w:tc>
              <w:tc>
                <w:tcPr>
                  <w:tcW w:w="4400" w:type="dxa"/>
                  <w:tcBorders>
                    <w:left w:val="nil"/>
                    <w:bottom w:val="nil"/>
                    <w:right w:val="nil"/>
                  </w:tcBorders>
                  <w:shd w:val="clear" w:color="auto" w:fill="auto"/>
                </w:tcPr>
                <w:p w14:paraId="4BEB3FB1" w14:textId="77777777" w:rsidR="007D10D5" w:rsidRPr="00157440" w:rsidRDefault="007D10D5" w:rsidP="005C4D92">
                  <w:pPr>
                    <w:spacing w:after="120"/>
                    <w:rPr>
                      <w:sz w:val="18"/>
                      <w:szCs w:val="18"/>
                    </w:rPr>
                  </w:pPr>
                  <w:r>
                    <w:rPr>
                      <w:sz w:val="18"/>
                      <w:szCs w:val="18"/>
                    </w:rPr>
                    <w:t>Attorney</w:t>
                  </w:r>
                  <w:r w:rsidRPr="00157440">
                    <w:rPr>
                      <w:sz w:val="18"/>
                      <w:szCs w:val="18"/>
                    </w:rPr>
                    <w:t xml:space="preserve"> (Signature)</w:t>
                  </w:r>
                </w:p>
              </w:tc>
            </w:tr>
            <w:tr w:rsidR="007D10D5" w:rsidRPr="00157440" w14:paraId="258C4A13" w14:textId="77777777" w:rsidTr="008A004E">
              <w:tc>
                <w:tcPr>
                  <w:tcW w:w="4071" w:type="dxa"/>
                  <w:gridSpan w:val="2"/>
                  <w:tcBorders>
                    <w:top w:val="nil"/>
                    <w:left w:val="nil"/>
                    <w:bottom w:val="single" w:sz="4" w:space="0" w:color="auto"/>
                    <w:right w:val="nil"/>
                  </w:tcBorders>
                  <w:shd w:val="clear" w:color="auto" w:fill="auto"/>
                </w:tcPr>
                <w:p w14:paraId="1B926559" w14:textId="77777777" w:rsidR="007D10D5" w:rsidRPr="00157440" w:rsidRDefault="007D10D5" w:rsidP="005C4D92">
                  <w:pPr>
                    <w:spacing w:after="120" w:line="480" w:lineRule="auto"/>
                    <w:rPr>
                      <w:sz w:val="18"/>
                      <w:szCs w:val="18"/>
                    </w:rPr>
                  </w:pPr>
                </w:p>
              </w:tc>
              <w:tc>
                <w:tcPr>
                  <w:tcW w:w="532" w:type="dxa"/>
                  <w:gridSpan w:val="2"/>
                  <w:tcBorders>
                    <w:top w:val="nil"/>
                    <w:left w:val="nil"/>
                    <w:bottom w:val="nil"/>
                    <w:right w:val="nil"/>
                  </w:tcBorders>
                  <w:shd w:val="clear" w:color="auto" w:fill="auto"/>
                </w:tcPr>
                <w:p w14:paraId="5A46BB08" w14:textId="77777777" w:rsidR="007D10D5" w:rsidRPr="00157440" w:rsidRDefault="007D10D5" w:rsidP="005C4D92">
                  <w:pPr>
                    <w:spacing w:after="120"/>
                    <w:rPr>
                      <w:sz w:val="18"/>
                      <w:szCs w:val="18"/>
                    </w:rPr>
                  </w:pPr>
                </w:p>
              </w:tc>
              <w:tc>
                <w:tcPr>
                  <w:tcW w:w="4400" w:type="dxa"/>
                  <w:tcBorders>
                    <w:top w:val="nil"/>
                    <w:left w:val="nil"/>
                    <w:bottom w:val="single" w:sz="4" w:space="0" w:color="auto"/>
                    <w:right w:val="nil"/>
                  </w:tcBorders>
                  <w:shd w:val="clear" w:color="auto" w:fill="auto"/>
                </w:tcPr>
                <w:p w14:paraId="6682087B" w14:textId="77777777" w:rsidR="007D10D5" w:rsidRPr="00157440" w:rsidRDefault="007D10D5" w:rsidP="005C4D92">
                  <w:pPr>
                    <w:spacing w:after="120"/>
                    <w:rPr>
                      <w:sz w:val="18"/>
                      <w:szCs w:val="18"/>
                    </w:rPr>
                  </w:pPr>
                </w:p>
              </w:tc>
            </w:tr>
            <w:tr w:rsidR="007D10D5" w:rsidRPr="00157440" w14:paraId="674CB6EC" w14:textId="77777777" w:rsidTr="008A004E">
              <w:tc>
                <w:tcPr>
                  <w:tcW w:w="4071" w:type="dxa"/>
                  <w:gridSpan w:val="2"/>
                  <w:tcBorders>
                    <w:left w:val="nil"/>
                    <w:bottom w:val="nil"/>
                    <w:right w:val="nil"/>
                  </w:tcBorders>
                  <w:shd w:val="clear" w:color="auto" w:fill="auto"/>
                </w:tcPr>
                <w:p w14:paraId="12028A41" w14:textId="77777777" w:rsidR="007D10D5" w:rsidRPr="00157440" w:rsidRDefault="007D10D5" w:rsidP="005C4D92">
                  <w:pPr>
                    <w:spacing w:after="120"/>
                    <w:rPr>
                      <w:sz w:val="18"/>
                      <w:szCs w:val="18"/>
                    </w:rPr>
                  </w:pPr>
                  <w:r w:rsidRPr="00157440">
                    <w:rPr>
                      <w:sz w:val="18"/>
                      <w:szCs w:val="18"/>
                    </w:rPr>
                    <w:t xml:space="preserve">Name of </w:t>
                  </w:r>
                  <w:r>
                    <w:rPr>
                      <w:sz w:val="18"/>
                      <w:szCs w:val="18"/>
                    </w:rPr>
                    <w:t>Witness</w:t>
                  </w:r>
                  <w:r w:rsidRPr="00157440">
                    <w:rPr>
                      <w:sz w:val="18"/>
                      <w:szCs w:val="18"/>
                    </w:rPr>
                    <w:t xml:space="preserve"> (Print Name)</w:t>
                  </w:r>
                </w:p>
              </w:tc>
              <w:tc>
                <w:tcPr>
                  <w:tcW w:w="532" w:type="dxa"/>
                  <w:gridSpan w:val="2"/>
                  <w:tcBorders>
                    <w:top w:val="nil"/>
                    <w:left w:val="nil"/>
                    <w:bottom w:val="nil"/>
                    <w:right w:val="nil"/>
                  </w:tcBorders>
                  <w:shd w:val="clear" w:color="auto" w:fill="auto"/>
                </w:tcPr>
                <w:p w14:paraId="067EA0CE" w14:textId="77777777" w:rsidR="007D10D5" w:rsidRPr="00157440" w:rsidRDefault="007D10D5" w:rsidP="005C4D92">
                  <w:pPr>
                    <w:spacing w:after="120"/>
                    <w:rPr>
                      <w:sz w:val="18"/>
                      <w:szCs w:val="18"/>
                    </w:rPr>
                  </w:pPr>
                </w:p>
              </w:tc>
              <w:tc>
                <w:tcPr>
                  <w:tcW w:w="4400" w:type="dxa"/>
                  <w:tcBorders>
                    <w:left w:val="nil"/>
                    <w:bottom w:val="nil"/>
                    <w:right w:val="nil"/>
                  </w:tcBorders>
                  <w:shd w:val="clear" w:color="auto" w:fill="auto"/>
                </w:tcPr>
                <w:p w14:paraId="42EBB35C" w14:textId="77777777" w:rsidR="007D10D5" w:rsidRPr="00157440" w:rsidRDefault="007D10D5" w:rsidP="005C4D92">
                  <w:pPr>
                    <w:spacing w:after="120"/>
                    <w:rPr>
                      <w:sz w:val="18"/>
                      <w:szCs w:val="18"/>
                    </w:rPr>
                  </w:pPr>
                  <w:r w:rsidRPr="00157440">
                    <w:rPr>
                      <w:sz w:val="18"/>
                      <w:szCs w:val="18"/>
                    </w:rPr>
                    <w:t xml:space="preserve">Name of </w:t>
                  </w:r>
                  <w:r>
                    <w:rPr>
                      <w:sz w:val="18"/>
                      <w:szCs w:val="18"/>
                    </w:rPr>
                    <w:t xml:space="preserve">Attorney </w:t>
                  </w:r>
                  <w:r w:rsidRPr="00157440">
                    <w:rPr>
                      <w:sz w:val="18"/>
                      <w:szCs w:val="18"/>
                    </w:rPr>
                    <w:t>(Print Name)</w:t>
                  </w:r>
                </w:p>
              </w:tc>
            </w:tr>
            <w:tr w:rsidR="007D10D5" w:rsidRPr="00157440" w14:paraId="607A71C1" w14:textId="77777777" w:rsidTr="008A004E">
              <w:tc>
                <w:tcPr>
                  <w:tcW w:w="4056" w:type="dxa"/>
                  <w:tcBorders>
                    <w:top w:val="nil"/>
                    <w:left w:val="nil"/>
                    <w:bottom w:val="nil"/>
                    <w:right w:val="nil"/>
                  </w:tcBorders>
                  <w:shd w:val="clear" w:color="auto" w:fill="auto"/>
                </w:tcPr>
                <w:p w14:paraId="05126829" w14:textId="77777777" w:rsidR="007D10D5" w:rsidRPr="00157440" w:rsidRDefault="007D10D5" w:rsidP="005C4D92">
                  <w:pPr>
                    <w:spacing w:after="120" w:line="480" w:lineRule="auto"/>
                    <w:rPr>
                      <w:sz w:val="18"/>
                      <w:szCs w:val="18"/>
                    </w:rPr>
                  </w:pPr>
                </w:p>
              </w:tc>
              <w:tc>
                <w:tcPr>
                  <w:tcW w:w="533" w:type="dxa"/>
                  <w:gridSpan w:val="2"/>
                  <w:tcBorders>
                    <w:top w:val="nil"/>
                    <w:left w:val="nil"/>
                    <w:bottom w:val="nil"/>
                    <w:right w:val="nil"/>
                  </w:tcBorders>
                  <w:shd w:val="clear" w:color="auto" w:fill="auto"/>
                </w:tcPr>
                <w:p w14:paraId="2E329A01" w14:textId="77777777" w:rsidR="007D10D5" w:rsidRPr="00157440" w:rsidRDefault="007D10D5" w:rsidP="005C4D92">
                  <w:pPr>
                    <w:spacing w:after="120"/>
                    <w:rPr>
                      <w:sz w:val="18"/>
                      <w:szCs w:val="18"/>
                    </w:rPr>
                  </w:pPr>
                </w:p>
              </w:tc>
              <w:tc>
                <w:tcPr>
                  <w:tcW w:w="4414" w:type="dxa"/>
                  <w:gridSpan w:val="2"/>
                  <w:tcBorders>
                    <w:top w:val="nil"/>
                    <w:left w:val="nil"/>
                    <w:bottom w:val="single" w:sz="4" w:space="0" w:color="auto"/>
                    <w:right w:val="nil"/>
                  </w:tcBorders>
                  <w:shd w:val="clear" w:color="auto" w:fill="auto"/>
                </w:tcPr>
                <w:p w14:paraId="664AD92D" w14:textId="77777777" w:rsidR="007D10D5" w:rsidRPr="00157440" w:rsidRDefault="007D10D5" w:rsidP="005C4D92">
                  <w:pPr>
                    <w:spacing w:after="120" w:line="480" w:lineRule="auto"/>
                    <w:rPr>
                      <w:sz w:val="18"/>
                      <w:szCs w:val="18"/>
                    </w:rPr>
                  </w:pPr>
                </w:p>
              </w:tc>
            </w:tr>
            <w:tr w:rsidR="007D10D5" w:rsidRPr="00157440" w14:paraId="78891464" w14:textId="77777777" w:rsidTr="008A004E">
              <w:tc>
                <w:tcPr>
                  <w:tcW w:w="4056" w:type="dxa"/>
                  <w:tcBorders>
                    <w:top w:val="nil"/>
                    <w:left w:val="nil"/>
                    <w:bottom w:val="nil"/>
                    <w:right w:val="nil"/>
                  </w:tcBorders>
                  <w:shd w:val="clear" w:color="auto" w:fill="auto"/>
                </w:tcPr>
                <w:p w14:paraId="546AF438" w14:textId="77777777" w:rsidR="007D10D5" w:rsidRPr="00157440" w:rsidRDefault="007D10D5" w:rsidP="005C4D92">
                  <w:pPr>
                    <w:spacing w:after="120"/>
                    <w:rPr>
                      <w:sz w:val="18"/>
                      <w:szCs w:val="18"/>
                    </w:rPr>
                  </w:pPr>
                </w:p>
              </w:tc>
              <w:tc>
                <w:tcPr>
                  <w:tcW w:w="533" w:type="dxa"/>
                  <w:gridSpan w:val="2"/>
                  <w:tcBorders>
                    <w:top w:val="nil"/>
                    <w:left w:val="nil"/>
                    <w:bottom w:val="nil"/>
                    <w:right w:val="nil"/>
                  </w:tcBorders>
                  <w:shd w:val="clear" w:color="auto" w:fill="auto"/>
                </w:tcPr>
                <w:p w14:paraId="2627F2E5" w14:textId="77777777" w:rsidR="007D10D5" w:rsidRPr="00157440" w:rsidRDefault="007D10D5" w:rsidP="005C4D92">
                  <w:pPr>
                    <w:spacing w:after="120"/>
                    <w:rPr>
                      <w:sz w:val="18"/>
                      <w:szCs w:val="18"/>
                    </w:rPr>
                  </w:pPr>
                </w:p>
              </w:tc>
              <w:tc>
                <w:tcPr>
                  <w:tcW w:w="4414" w:type="dxa"/>
                  <w:gridSpan w:val="2"/>
                  <w:tcBorders>
                    <w:left w:val="nil"/>
                    <w:bottom w:val="nil"/>
                    <w:right w:val="nil"/>
                  </w:tcBorders>
                  <w:shd w:val="clear" w:color="auto" w:fill="auto"/>
                </w:tcPr>
                <w:p w14:paraId="659DF9E8" w14:textId="77777777" w:rsidR="007D10D5" w:rsidRPr="00157440" w:rsidRDefault="007D10D5" w:rsidP="005C4D92">
                  <w:pPr>
                    <w:spacing w:after="120"/>
                    <w:rPr>
                      <w:sz w:val="18"/>
                      <w:szCs w:val="18"/>
                    </w:rPr>
                  </w:pPr>
                  <w:r>
                    <w:rPr>
                      <w:sz w:val="18"/>
                      <w:szCs w:val="18"/>
                    </w:rPr>
                    <w:t xml:space="preserve">Title of Attorney </w:t>
                  </w:r>
                </w:p>
              </w:tc>
            </w:tr>
            <w:tr w:rsidR="007D10D5" w:rsidRPr="00157440" w14:paraId="69431B2B" w14:textId="77777777" w:rsidTr="008A004E">
              <w:tc>
                <w:tcPr>
                  <w:tcW w:w="4056" w:type="dxa"/>
                  <w:tcBorders>
                    <w:top w:val="nil"/>
                    <w:left w:val="nil"/>
                    <w:bottom w:val="single" w:sz="4" w:space="0" w:color="auto"/>
                    <w:right w:val="nil"/>
                  </w:tcBorders>
                  <w:shd w:val="clear" w:color="auto" w:fill="auto"/>
                </w:tcPr>
                <w:p w14:paraId="3DE03BBC" w14:textId="77777777" w:rsidR="007D10D5" w:rsidRPr="00157440" w:rsidRDefault="007D10D5" w:rsidP="005C4D92">
                  <w:pPr>
                    <w:spacing w:after="120" w:line="480" w:lineRule="auto"/>
                    <w:rPr>
                      <w:sz w:val="18"/>
                      <w:szCs w:val="18"/>
                    </w:rPr>
                  </w:pPr>
                </w:p>
              </w:tc>
              <w:tc>
                <w:tcPr>
                  <w:tcW w:w="533" w:type="dxa"/>
                  <w:gridSpan w:val="2"/>
                  <w:tcBorders>
                    <w:top w:val="nil"/>
                    <w:left w:val="nil"/>
                    <w:bottom w:val="nil"/>
                    <w:right w:val="nil"/>
                  </w:tcBorders>
                  <w:shd w:val="clear" w:color="auto" w:fill="auto"/>
                </w:tcPr>
                <w:p w14:paraId="5E607B6E" w14:textId="77777777" w:rsidR="007D10D5" w:rsidRPr="00157440" w:rsidRDefault="007D10D5" w:rsidP="005C4D92">
                  <w:pPr>
                    <w:spacing w:after="120"/>
                    <w:rPr>
                      <w:sz w:val="18"/>
                      <w:szCs w:val="18"/>
                    </w:rPr>
                  </w:pPr>
                </w:p>
              </w:tc>
              <w:tc>
                <w:tcPr>
                  <w:tcW w:w="4414" w:type="dxa"/>
                  <w:gridSpan w:val="2"/>
                  <w:tcBorders>
                    <w:top w:val="nil"/>
                    <w:left w:val="nil"/>
                    <w:bottom w:val="single" w:sz="4" w:space="0" w:color="auto"/>
                    <w:right w:val="nil"/>
                  </w:tcBorders>
                  <w:shd w:val="clear" w:color="auto" w:fill="auto"/>
                </w:tcPr>
                <w:p w14:paraId="366C0686" w14:textId="77777777" w:rsidR="007D10D5" w:rsidRPr="00157440" w:rsidRDefault="007D10D5" w:rsidP="005C4D92">
                  <w:pPr>
                    <w:spacing w:after="120"/>
                    <w:rPr>
                      <w:sz w:val="18"/>
                      <w:szCs w:val="18"/>
                    </w:rPr>
                  </w:pPr>
                </w:p>
              </w:tc>
            </w:tr>
            <w:tr w:rsidR="007D10D5" w:rsidRPr="00157440" w14:paraId="6468F5A3" w14:textId="77777777" w:rsidTr="008A004E">
              <w:tc>
                <w:tcPr>
                  <w:tcW w:w="4056" w:type="dxa"/>
                  <w:tcBorders>
                    <w:top w:val="single" w:sz="4" w:space="0" w:color="auto"/>
                    <w:left w:val="nil"/>
                    <w:bottom w:val="nil"/>
                    <w:right w:val="nil"/>
                  </w:tcBorders>
                  <w:shd w:val="clear" w:color="auto" w:fill="auto"/>
                </w:tcPr>
                <w:p w14:paraId="4E762E51" w14:textId="77777777" w:rsidR="007D10D5" w:rsidRPr="00157440" w:rsidRDefault="007D10D5" w:rsidP="005C4D92">
                  <w:pPr>
                    <w:spacing w:after="120"/>
                    <w:rPr>
                      <w:sz w:val="18"/>
                      <w:szCs w:val="18"/>
                    </w:rPr>
                  </w:pPr>
                  <w:r>
                    <w:rPr>
                      <w:sz w:val="18"/>
                      <w:szCs w:val="18"/>
                    </w:rPr>
                    <w:t>Witness</w:t>
                  </w:r>
                  <w:r w:rsidRPr="00157440">
                    <w:rPr>
                      <w:sz w:val="18"/>
                      <w:szCs w:val="18"/>
                    </w:rPr>
                    <w:t xml:space="preserve"> (Signature)</w:t>
                  </w:r>
                </w:p>
              </w:tc>
              <w:tc>
                <w:tcPr>
                  <w:tcW w:w="533" w:type="dxa"/>
                  <w:gridSpan w:val="2"/>
                  <w:tcBorders>
                    <w:top w:val="nil"/>
                    <w:left w:val="nil"/>
                    <w:bottom w:val="nil"/>
                    <w:right w:val="nil"/>
                  </w:tcBorders>
                  <w:shd w:val="clear" w:color="auto" w:fill="auto"/>
                </w:tcPr>
                <w:p w14:paraId="26DBB045" w14:textId="77777777" w:rsidR="007D10D5" w:rsidRPr="00157440" w:rsidRDefault="007D10D5" w:rsidP="005C4D92">
                  <w:pPr>
                    <w:spacing w:after="120"/>
                    <w:rPr>
                      <w:sz w:val="18"/>
                      <w:szCs w:val="18"/>
                    </w:rPr>
                  </w:pPr>
                </w:p>
              </w:tc>
              <w:tc>
                <w:tcPr>
                  <w:tcW w:w="4414" w:type="dxa"/>
                  <w:gridSpan w:val="2"/>
                  <w:tcBorders>
                    <w:left w:val="nil"/>
                    <w:bottom w:val="nil"/>
                    <w:right w:val="nil"/>
                  </w:tcBorders>
                  <w:shd w:val="clear" w:color="auto" w:fill="auto"/>
                </w:tcPr>
                <w:p w14:paraId="55060E8C" w14:textId="77777777" w:rsidR="007D10D5" w:rsidRPr="00157440" w:rsidRDefault="007D10D5" w:rsidP="005C4D92">
                  <w:pPr>
                    <w:spacing w:after="120"/>
                    <w:rPr>
                      <w:sz w:val="18"/>
                      <w:szCs w:val="18"/>
                    </w:rPr>
                  </w:pPr>
                  <w:r>
                    <w:rPr>
                      <w:sz w:val="18"/>
                      <w:szCs w:val="18"/>
                    </w:rPr>
                    <w:t>Attorney</w:t>
                  </w:r>
                  <w:r w:rsidRPr="00157440">
                    <w:rPr>
                      <w:sz w:val="18"/>
                      <w:szCs w:val="18"/>
                    </w:rPr>
                    <w:t xml:space="preserve"> (Signature)</w:t>
                  </w:r>
                </w:p>
              </w:tc>
            </w:tr>
            <w:tr w:rsidR="007D10D5" w:rsidRPr="00157440" w14:paraId="1004C3B6" w14:textId="77777777" w:rsidTr="008A004E">
              <w:tc>
                <w:tcPr>
                  <w:tcW w:w="4056" w:type="dxa"/>
                  <w:tcBorders>
                    <w:top w:val="nil"/>
                    <w:left w:val="nil"/>
                    <w:bottom w:val="single" w:sz="4" w:space="0" w:color="auto"/>
                    <w:right w:val="nil"/>
                  </w:tcBorders>
                  <w:shd w:val="clear" w:color="auto" w:fill="auto"/>
                </w:tcPr>
                <w:p w14:paraId="29A453D2" w14:textId="77777777" w:rsidR="007D10D5" w:rsidRPr="00157440" w:rsidRDefault="007D10D5" w:rsidP="005C4D92">
                  <w:pPr>
                    <w:spacing w:after="120" w:line="480" w:lineRule="auto"/>
                    <w:rPr>
                      <w:sz w:val="18"/>
                      <w:szCs w:val="18"/>
                    </w:rPr>
                  </w:pPr>
                </w:p>
              </w:tc>
              <w:tc>
                <w:tcPr>
                  <w:tcW w:w="533" w:type="dxa"/>
                  <w:gridSpan w:val="2"/>
                  <w:tcBorders>
                    <w:top w:val="nil"/>
                    <w:left w:val="nil"/>
                    <w:bottom w:val="nil"/>
                    <w:right w:val="nil"/>
                  </w:tcBorders>
                  <w:shd w:val="clear" w:color="auto" w:fill="auto"/>
                </w:tcPr>
                <w:p w14:paraId="20305E75" w14:textId="77777777" w:rsidR="007D10D5" w:rsidRPr="00157440" w:rsidRDefault="007D10D5" w:rsidP="005C4D92">
                  <w:pPr>
                    <w:spacing w:after="120"/>
                    <w:rPr>
                      <w:sz w:val="18"/>
                      <w:szCs w:val="18"/>
                    </w:rPr>
                  </w:pPr>
                </w:p>
              </w:tc>
              <w:tc>
                <w:tcPr>
                  <w:tcW w:w="4414" w:type="dxa"/>
                  <w:gridSpan w:val="2"/>
                  <w:tcBorders>
                    <w:top w:val="nil"/>
                    <w:left w:val="nil"/>
                    <w:bottom w:val="single" w:sz="4" w:space="0" w:color="auto"/>
                    <w:right w:val="nil"/>
                  </w:tcBorders>
                  <w:shd w:val="clear" w:color="auto" w:fill="auto"/>
                </w:tcPr>
                <w:p w14:paraId="7AA466B2" w14:textId="77777777" w:rsidR="007D10D5" w:rsidRPr="00157440" w:rsidRDefault="007D10D5" w:rsidP="005C4D92">
                  <w:pPr>
                    <w:spacing w:after="120"/>
                    <w:rPr>
                      <w:sz w:val="18"/>
                      <w:szCs w:val="18"/>
                    </w:rPr>
                  </w:pPr>
                </w:p>
              </w:tc>
            </w:tr>
            <w:tr w:rsidR="007D10D5" w:rsidRPr="00157440" w14:paraId="478FC5C2" w14:textId="77777777" w:rsidTr="008A004E">
              <w:tc>
                <w:tcPr>
                  <w:tcW w:w="4056" w:type="dxa"/>
                  <w:tcBorders>
                    <w:top w:val="single" w:sz="4" w:space="0" w:color="auto"/>
                    <w:left w:val="nil"/>
                    <w:bottom w:val="nil"/>
                    <w:right w:val="nil"/>
                  </w:tcBorders>
                  <w:shd w:val="clear" w:color="auto" w:fill="auto"/>
                </w:tcPr>
                <w:p w14:paraId="21D4D923" w14:textId="77777777" w:rsidR="007D10D5" w:rsidRPr="00157440" w:rsidRDefault="007D10D5" w:rsidP="008A004E">
                  <w:pPr>
                    <w:rPr>
                      <w:sz w:val="18"/>
                      <w:szCs w:val="18"/>
                    </w:rPr>
                  </w:pPr>
                  <w:r w:rsidRPr="00157440">
                    <w:rPr>
                      <w:sz w:val="18"/>
                      <w:szCs w:val="18"/>
                    </w:rPr>
                    <w:t xml:space="preserve">Name of </w:t>
                  </w:r>
                  <w:r>
                    <w:rPr>
                      <w:sz w:val="18"/>
                      <w:szCs w:val="18"/>
                    </w:rPr>
                    <w:t>Witness</w:t>
                  </w:r>
                  <w:r w:rsidRPr="00157440">
                    <w:rPr>
                      <w:sz w:val="18"/>
                      <w:szCs w:val="18"/>
                    </w:rPr>
                    <w:t xml:space="preserve"> (Print Name)</w:t>
                  </w:r>
                </w:p>
              </w:tc>
              <w:tc>
                <w:tcPr>
                  <w:tcW w:w="533" w:type="dxa"/>
                  <w:gridSpan w:val="2"/>
                  <w:tcBorders>
                    <w:top w:val="nil"/>
                    <w:left w:val="nil"/>
                    <w:bottom w:val="nil"/>
                    <w:right w:val="nil"/>
                  </w:tcBorders>
                  <w:shd w:val="clear" w:color="auto" w:fill="auto"/>
                </w:tcPr>
                <w:p w14:paraId="7D9ADA25" w14:textId="77777777" w:rsidR="007D10D5" w:rsidRPr="00157440" w:rsidRDefault="007D10D5" w:rsidP="008A004E">
                  <w:pPr>
                    <w:rPr>
                      <w:sz w:val="18"/>
                      <w:szCs w:val="18"/>
                    </w:rPr>
                  </w:pPr>
                </w:p>
              </w:tc>
              <w:tc>
                <w:tcPr>
                  <w:tcW w:w="4414" w:type="dxa"/>
                  <w:gridSpan w:val="2"/>
                  <w:tcBorders>
                    <w:left w:val="nil"/>
                    <w:bottom w:val="nil"/>
                    <w:right w:val="nil"/>
                  </w:tcBorders>
                  <w:shd w:val="clear" w:color="auto" w:fill="auto"/>
                </w:tcPr>
                <w:p w14:paraId="38AFB3C1" w14:textId="77777777" w:rsidR="007D10D5" w:rsidRPr="00157440" w:rsidRDefault="007D10D5" w:rsidP="008A004E">
                  <w:pPr>
                    <w:rPr>
                      <w:sz w:val="18"/>
                      <w:szCs w:val="18"/>
                    </w:rPr>
                  </w:pPr>
                  <w:r w:rsidRPr="00157440">
                    <w:rPr>
                      <w:sz w:val="18"/>
                      <w:szCs w:val="18"/>
                    </w:rPr>
                    <w:t xml:space="preserve">Name of </w:t>
                  </w:r>
                  <w:r>
                    <w:rPr>
                      <w:sz w:val="18"/>
                      <w:szCs w:val="18"/>
                    </w:rPr>
                    <w:t xml:space="preserve">Attorney </w:t>
                  </w:r>
                  <w:r w:rsidRPr="00157440">
                    <w:rPr>
                      <w:sz w:val="18"/>
                      <w:szCs w:val="18"/>
                    </w:rPr>
                    <w:t>(Print Name)</w:t>
                  </w:r>
                </w:p>
              </w:tc>
            </w:tr>
            <w:tr w:rsidR="007D10D5" w:rsidRPr="00157440" w14:paraId="6462EA59" w14:textId="77777777" w:rsidTr="008A004E">
              <w:tc>
                <w:tcPr>
                  <w:tcW w:w="4056" w:type="dxa"/>
                  <w:tcBorders>
                    <w:top w:val="nil"/>
                    <w:left w:val="nil"/>
                    <w:bottom w:val="nil"/>
                    <w:right w:val="nil"/>
                  </w:tcBorders>
                  <w:shd w:val="clear" w:color="auto" w:fill="auto"/>
                </w:tcPr>
                <w:p w14:paraId="71A28ABA" w14:textId="77777777" w:rsidR="007D10D5" w:rsidRPr="00157440" w:rsidRDefault="007D10D5" w:rsidP="008A004E">
                  <w:pPr>
                    <w:spacing w:line="480" w:lineRule="auto"/>
                    <w:rPr>
                      <w:sz w:val="18"/>
                      <w:szCs w:val="18"/>
                    </w:rPr>
                  </w:pPr>
                </w:p>
              </w:tc>
              <w:tc>
                <w:tcPr>
                  <w:tcW w:w="533" w:type="dxa"/>
                  <w:gridSpan w:val="2"/>
                  <w:tcBorders>
                    <w:top w:val="nil"/>
                    <w:left w:val="nil"/>
                    <w:bottom w:val="nil"/>
                    <w:right w:val="nil"/>
                  </w:tcBorders>
                  <w:shd w:val="clear" w:color="auto" w:fill="auto"/>
                </w:tcPr>
                <w:p w14:paraId="03B0E6F4" w14:textId="77777777" w:rsidR="007D10D5" w:rsidRPr="00157440" w:rsidRDefault="007D10D5" w:rsidP="008A004E">
                  <w:pPr>
                    <w:rPr>
                      <w:sz w:val="18"/>
                      <w:szCs w:val="18"/>
                    </w:rPr>
                  </w:pPr>
                </w:p>
              </w:tc>
              <w:tc>
                <w:tcPr>
                  <w:tcW w:w="4414" w:type="dxa"/>
                  <w:gridSpan w:val="2"/>
                  <w:tcBorders>
                    <w:top w:val="nil"/>
                    <w:left w:val="nil"/>
                    <w:bottom w:val="single" w:sz="4" w:space="0" w:color="auto"/>
                    <w:right w:val="nil"/>
                  </w:tcBorders>
                  <w:shd w:val="clear" w:color="auto" w:fill="auto"/>
                </w:tcPr>
                <w:p w14:paraId="3498C8FA" w14:textId="77777777" w:rsidR="007D10D5" w:rsidRPr="00157440" w:rsidRDefault="007D10D5" w:rsidP="005C4D92">
                  <w:pPr>
                    <w:spacing w:after="120" w:line="480" w:lineRule="auto"/>
                    <w:rPr>
                      <w:sz w:val="18"/>
                      <w:szCs w:val="18"/>
                    </w:rPr>
                  </w:pPr>
                </w:p>
              </w:tc>
            </w:tr>
            <w:tr w:rsidR="007D10D5" w:rsidRPr="00157440" w14:paraId="36CCA031" w14:textId="77777777" w:rsidTr="008A004E">
              <w:tc>
                <w:tcPr>
                  <w:tcW w:w="4056" w:type="dxa"/>
                  <w:tcBorders>
                    <w:top w:val="nil"/>
                    <w:left w:val="nil"/>
                    <w:bottom w:val="nil"/>
                    <w:right w:val="nil"/>
                  </w:tcBorders>
                  <w:shd w:val="clear" w:color="auto" w:fill="auto"/>
                </w:tcPr>
                <w:p w14:paraId="41C535C5" w14:textId="77777777" w:rsidR="007D10D5" w:rsidRPr="00157440" w:rsidRDefault="007D10D5" w:rsidP="008A004E">
                  <w:pPr>
                    <w:rPr>
                      <w:sz w:val="18"/>
                      <w:szCs w:val="18"/>
                    </w:rPr>
                  </w:pPr>
                </w:p>
              </w:tc>
              <w:tc>
                <w:tcPr>
                  <w:tcW w:w="533" w:type="dxa"/>
                  <w:gridSpan w:val="2"/>
                  <w:tcBorders>
                    <w:top w:val="nil"/>
                    <w:left w:val="nil"/>
                    <w:bottom w:val="nil"/>
                    <w:right w:val="nil"/>
                  </w:tcBorders>
                  <w:shd w:val="clear" w:color="auto" w:fill="auto"/>
                </w:tcPr>
                <w:p w14:paraId="45AC8D73" w14:textId="77777777" w:rsidR="007D10D5" w:rsidRPr="00157440" w:rsidRDefault="007D10D5" w:rsidP="008A004E">
                  <w:pPr>
                    <w:rPr>
                      <w:sz w:val="18"/>
                      <w:szCs w:val="18"/>
                    </w:rPr>
                  </w:pPr>
                </w:p>
              </w:tc>
              <w:tc>
                <w:tcPr>
                  <w:tcW w:w="4414" w:type="dxa"/>
                  <w:gridSpan w:val="2"/>
                  <w:tcBorders>
                    <w:left w:val="nil"/>
                    <w:bottom w:val="nil"/>
                    <w:right w:val="nil"/>
                  </w:tcBorders>
                  <w:shd w:val="clear" w:color="auto" w:fill="auto"/>
                </w:tcPr>
                <w:p w14:paraId="07BB482D" w14:textId="77777777" w:rsidR="007D10D5" w:rsidRPr="00157440" w:rsidRDefault="007D10D5" w:rsidP="008A004E">
                  <w:pPr>
                    <w:rPr>
                      <w:sz w:val="18"/>
                      <w:szCs w:val="18"/>
                    </w:rPr>
                  </w:pPr>
                  <w:r>
                    <w:rPr>
                      <w:sz w:val="18"/>
                      <w:szCs w:val="18"/>
                    </w:rPr>
                    <w:t xml:space="preserve">Title of Attorney </w:t>
                  </w:r>
                </w:p>
              </w:tc>
            </w:tr>
          </w:tbl>
          <w:p w14:paraId="632A5A54" w14:textId="77777777" w:rsidR="007D10D5" w:rsidRDefault="007D10D5" w:rsidP="008A004E">
            <w:pPr>
              <w:rPr>
                <w:sz w:val="18"/>
              </w:rPr>
            </w:pPr>
          </w:p>
        </w:tc>
      </w:tr>
    </w:tbl>
    <w:p w14:paraId="0598B5F6" w14:textId="77777777" w:rsidR="00624692" w:rsidRDefault="00624692" w:rsidP="00624692"/>
    <w:p w14:paraId="4E894B66" w14:textId="77777777" w:rsidR="0027260B" w:rsidRDefault="0027260B"/>
    <w:p w14:paraId="041E6844" w14:textId="77777777" w:rsidR="0027260B" w:rsidRDefault="0027260B"/>
    <w:tbl>
      <w:tblPr>
        <w:tblW w:w="0" w:type="auto"/>
        <w:tblLook w:val="00A0" w:firstRow="1" w:lastRow="0" w:firstColumn="1" w:lastColumn="0" w:noHBand="0" w:noVBand="0"/>
      </w:tblPr>
      <w:tblGrid>
        <w:gridCol w:w="9243"/>
      </w:tblGrid>
      <w:tr w:rsidR="0027260B" w14:paraId="113D5F58" w14:textId="77777777" w:rsidTr="0096605C">
        <w:tc>
          <w:tcPr>
            <w:tcW w:w="9243" w:type="dxa"/>
            <w:tcBorders>
              <w:left w:val="nil"/>
              <w:bottom w:val="nil"/>
              <w:right w:val="nil"/>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56"/>
              <w:gridCol w:w="15"/>
              <w:gridCol w:w="518"/>
              <w:gridCol w:w="14"/>
              <w:gridCol w:w="4400"/>
            </w:tblGrid>
            <w:tr w:rsidR="00BE591E" w:rsidRPr="00157440" w14:paraId="110CE006" w14:textId="77777777" w:rsidTr="00BE591E">
              <w:tc>
                <w:tcPr>
                  <w:tcW w:w="4071" w:type="dxa"/>
                  <w:gridSpan w:val="2"/>
                  <w:tcBorders>
                    <w:top w:val="nil"/>
                    <w:left w:val="nil"/>
                    <w:bottom w:val="nil"/>
                    <w:right w:val="nil"/>
                  </w:tcBorders>
                  <w:shd w:val="clear" w:color="auto" w:fill="auto"/>
                </w:tcPr>
                <w:p w14:paraId="1D92B4DF" w14:textId="77777777" w:rsidR="00BE591E" w:rsidRPr="00157440" w:rsidRDefault="00BE591E" w:rsidP="00BE591E">
                  <w:pPr>
                    <w:spacing w:after="120"/>
                    <w:rPr>
                      <w:sz w:val="18"/>
                      <w:szCs w:val="18"/>
                    </w:rPr>
                  </w:pPr>
                  <w:r w:rsidRPr="00157440">
                    <w:rPr>
                      <w:sz w:val="18"/>
                      <w:szCs w:val="18"/>
                    </w:rPr>
                    <w:t xml:space="preserve">Executed by </w:t>
                  </w:r>
                  <w:r>
                    <w:rPr>
                      <w:b/>
                      <w:sz w:val="18"/>
                      <w:szCs w:val="18"/>
                    </w:rPr>
                    <w:t>Metcash Food &amp; Grocery Pty Ltd ACN 004 391 422</w:t>
                  </w:r>
                  <w:r w:rsidRPr="00157440">
                    <w:rPr>
                      <w:sz w:val="18"/>
                      <w:szCs w:val="18"/>
                    </w:rPr>
                    <w:t xml:space="preserve"> </w:t>
                  </w:r>
                  <w:r>
                    <w:rPr>
                      <w:sz w:val="18"/>
                      <w:szCs w:val="18"/>
                    </w:rPr>
                    <w:t xml:space="preserve">by its attorneys under Power of Attorney dated </w:t>
                  </w:r>
                  <w:r w:rsidRPr="008914CF">
                    <w:rPr>
                      <w:noProof/>
                      <w:sz w:val="18"/>
                      <w:szCs w:val="18"/>
                    </w:rPr>
                    <w:t>«</w:t>
                  </w:r>
                  <w:r>
                    <w:rPr>
                      <w:noProof/>
                      <w:sz w:val="18"/>
                      <w:szCs w:val="18"/>
                    </w:rPr>
                    <w:t>date</w:t>
                  </w:r>
                  <w:r w:rsidRPr="008914CF">
                    <w:rPr>
                      <w:noProof/>
                      <w:sz w:val="18"/>
                      <w:szCs w:val="18"/>
                    </w:rPr>
                    <w:t>»</w:t>
                  </w:r>
                  <w:r>
                    <w:rPr>
                      <w:sz w:val="18"/>
                      <w:szCs w:val="18"/>
                    </w:rPr>
                    <w:t>:</w:t>
                  </w:r>
                </w:p>
              </w:tc>
              <w:tc>
                <w:tcPr>
                  <w:tcW w:w="532" w:type="dxa"/>
                  <w:gridSpan w:val="2"/>
                  <w:tcBorders>
                    <w:top w:val="nil"/>
                    <w:left w:val="nil"/>
                    <w:bottom w:val="nil"/>
                    <w:right w:val="nil"/>
                  </w:tcBorders>
                  <w:shd w:val="clear" w:color="auto" w:fill="auto"/>
                </w:tcPr>
                <w:p w14:paraId="2031A362" w14:textId="77777777" w:rsidR="00BE591E" w:rsidRPr="00157440" w:rsidRDefault="00BE591E" w:rsidP="0096605C">
                  <w:pPr>
                    <w:rPr>
                      <w:sz w:val="18"/>
                      <w:szCs w:val="18"/>
                    </w:rPr>
                  </w:pPr>
                </w:p>
              </w:tc>
              <w:tc>
                <w:tcPr>
                  <w:tcW w:w="4400" w:type="dxa"/>
                  <w:tcBorders>
                    <w:top w:val="nil"/>
                    <w:left w:val="nil"/>
                    <w:bottom w:val="nil"/>
                    <w:right w:val="nil"/>
                  </w:tcBorders>
                  <w:shd w:val="clear" w:color="auto" w:fill="auto"/>
                </w:tcPr>
                <w:p w14:paraId="2B55AE4F" w14:textId="77777777" w:rsidR="00BE591E" w:rsidRPr="00157440" w:rsidRDefault="00BE591E" w:rsidP="0096605C">
                  <w:pPr>
                    <w:spacing w:line="480" w:lineRule="auto"/>
                    <w:rPr>
                      <w:sz w:val="18"/>
                      <w:szCs w:val="18"/>
                    </w:rPr>
                  </w:pPr>
                </w:p>
              </w:tc>
            </w:tr>
            <w:tr w:rsidR="0027260B" w:rsidRPr="00157440" w14:paraId="0234DA57" w14:textId="77777777" w:rsidTr="00BE591E">
              <w:tc>
                <w:tcPr>
                  <w:tcW w:w="4071" w:type="dxa"/>
                  <w:gridSpan w:val="2"/>
                  <w:tcBorders>
                    <w:top w:val="nil"/>
                    <w:left w:val="nil"/>
                    <w:bottom w:val="single" w:sz="4" w:space="0" w:color="auto"/>
                    <w:right w:val="nil"/>
                  </w:tcBorders>
                  <w:shd w:val="clear" w:color="auto" w:fill="auto"/>
                </w:tcPr>
                <w:p w14:paraId="35FAF90F" w14:textId="77777777" w:rsidR="0027260B" w:rsidRPr="00157440" w:rsidRDefault="0027260B" w:rsidP="005C4D92">
                  <w:pPr>
                    <w:spacing w:after="120" w:line="480" w:lineRule="auto"/>
                    <w:rPr>
                      <w:sz w:val="18"/>
                      <w:szCs w:val="18"/>
                    </w:rPr>
                  </w:pPr>
                </w:p>
              </w:tc>
              <w:tc>
                <w:tcPr>
                  <w:tcW w:w="532" w:type="dxa"/>
                  <w:gridSpan w:val="2"/>
                  <w:tcBorders>
                    <w:top w:val="nil"/>
                    <w:left w:val="nil"/>
                    <w:bottom w:val="nil"/>
                    <w:right w:val="nil"/>
                  </w:tcBorders>
                  <w:shd w:val="clear" w:color="auto" w:fill="auto"/>
                </w:tcPr>
                <w:p w14:paraId="783174BC" w14:textId="77777777" w:rsidR="0027260B" w:rsidRPr="00157440" w:rsidRDefault="0027260B" w:rsidP="005C4D92">
                  <w:pPr>
                    <w:spacing w:after="120"/>
                    <w:rPr>
                      <w:sz w:val="18"/>
                      <w:szCs w:val="18"/>
                    </w:rPr>
                  </w:pPr>
                </w:p>
              </w:tc>
              <w:tc>
                <w:tcPr>
                  <w:tcW w:w="4400" w:type="dxa"/>
                  <w:tcBorders>
                    <w:top w:val="nil"/>
                    <w:left w:val="nil"/>
                    <w:bottom w:val="single" w:sz="4" w:space="0" w:color="auto"/>
                    <w:right w:val="nil"/>
                  </w:tcBorders>
                  <w:shd w:val="clear" w:color="auto" w:fill="auto"/>
                </w:tcPr>
                <w:p w14:paraId="1C584AA8" w14:textId="77777777" w:rsidR="0027260B" w:rsidRPr="00157440" w:rsidRDefault="0027260B" w:rsidP="005C4D92">
                  <w:pPr>
                    <w:spacing w:after="120" w:line="480" w:lineRule="auto"/>
                    <w:rPr>
                      <w:sz w:val="18"/>
                      <w:szCs w:val="18"/>
                    </w:rPr>
                  </w:pPr>
                </w:p>
              </w:tc>
            </w:tr>
            <w:tr w:rsidR="0027260B" w:rsidRPr="00157440" w14:paraId="28276878" w14:textId="77777777" w:rsidTr="0096605C">
              <w:tc>
                <w:tcPr>
                  <w:tcW w:w="4071" w:type="dxa"/>
                  <w:gridSpan w:val="2"/>
                  <w:tcBorders>
                    <w:left w:val="nil"/>
                    <w:bottom w:val="nil"/>
                    <w:right w:val="nil"/>
                  </w:tcBorders>
                  <w:shd w:val="clear" w:color="auto" w:fill="auto"/>
                </w:tcPr>
                <w:p w14:paraId="40A8DDC6" w14:textId="77777777" w:rsidR="0027260B" w:rsidRPr="00157440" w:rsidRDefault="0027260B" w:rsidP="005C4D92">
                  <w:pPr>
                    <w:spacing w:after="120"/>
                    <w:rPr>
                      <w:sz w:val="18"/>
                      <w:szCs w:val="18"/>
                    </w:rPr>
                  </w:pPr>
                  <w:r>
                    <w:rPr>
                      <w:sz w:val="18"/>
                      <w:szCs w:val="18"/>
                    </w:rPr>
                    <w:t>Witness</w:t>
                  </w:r>
                  <w:r w:rsidRPr="00157440">
                    <w:rPr>
                      <w:sz w:val="18"/>
                      <w:szCs w:val="18"/>
                    </w:rPr>
                    <w:t xml:space="preserve"> (Signature)</w:t>
                  </w:r>
                </w:p>
              </w:tc>
              <w:tc>
                <w:tcPr>
                  <w:tcW w:w="532" w:type="dxa"/>
                  <w:gridSpan w:val="2"/>
                  <w:tcBorders>
                    <w:top w:val="nil"/>
                    <w:left w:val="nil"/>
                    <w:bottom w:val="nil"/>
                    <w:right w:val="nil"/>
                  </w:tcBorders>
                  <w:shd w:val="clear" w:color="auto" w:fill="auto"/>
                </w:tcPr>
                <w:p w14:paraId="2950C82E" w14:textId="77777777" w:rsidR="0027260B" w:rsidRPr="00157440" w:rsidRDefault="0027260B" w:rsidP="005C4D92">
                  <w:pPr>
                    <w:spacing w:after="120"/>
                    <w:rPr>
                      <w:sz w:val="18"/>
                      <w:szCs w:val="18"/>
                    </w:rPr>
                  </w:pPr>
                </w:p>
              </w:tc>
              <w:tc>
                <w:tcPr>
                  <w:tcW w:w="4400" w:type="dxa"/>
                  <w:tcBorders>
                    <w:left w:val="nil"/>
                    <w:bottom w:val="nil"/>
                    <w:right w:val="nil"/>
                  </w:tcBorders>
                  <w:shd w:val="clear" w:color="auto" w:fill="auto"/>
                </w:tcPr>
                <w:p w14:paraId="1B1C4FA0" w14:textId="77777777" w:rsidR="0027260B" w:rsidRPr="00157440" w:rsidRDefault="0027260B" w:rsidP="005C4D92">
                  <w:pPr>
                    <w:spacing w:after="120"/>
                    <w:rPr>
                      <w:sz w:val="18"/>
                      <w:szCs w:val="18"/>
                    </w:rPr>
                  </w:pPr>
                  <w:r>
                    <w:rPr>
                      <w:sz w:val="18"/>
                      <w:szCs w:val="18"/>
                    </w:rPr>
                    <w:t>Attorney</w:t>
                  </w:r>
                  <w:r w:rsidRPr="00157440">
                    <w:rPr>
                      <w:sz w:val="18"/>
                      <w:szCs w:val="18"/>
                    </w:rPr>
                    <w:t xml:space="preserve"> (Signature)</w:t>
                  </w:r>
                </w:p>
              </w:tc>
            </w:tr>
            <w:tr w:rsidR="0027260B" w:rsidRPr="00157440" w14:paraId="4890782B" w14:textId="77777777" w:rsidTr="0096605C">
              <w:tc>
                <w:tcPr>
                  <w:tcW w:w="4071" w:type="dxa"/>
                  <w:gridSpan w:val="2"/>
                  <w:tcBorders>
                    <w:top w:val="nil"/>
                    <w:left w:val="nil"/>
                    <w:bottom w:val="single" w:sz="4" w:space="0" w:color="auto"/>
                    <w:right w:val="nil"/>
                  </w:tcBorders>
                  <w:shd w:val="clear" w:color="auto" w:fill="auto"/>
                </w:tcPr>
                <w:p w14:paraId="0ADF980B" w14:textId="77777777" w:rsidR="0027260B" w:rsidRPr="00157440" w:rsidRDefault="0027260B" w:rsidP="005C4D92">
                  <w:pPr>
                    <w:spacing w:after="120" w:line="480" w:lineRule="auto"/>
                    <w:rPr>
                      <w:sz w:val="18"/>
                      <w:szCs w:val="18"/>
                    </w:rPr>
                  </w:pPr>
                </w:p>
              </w:tc>
              <w:tc>
                <w:tcPr>
                  <w:tcW w:w="532" w:type="dxa"/>
                  <w:gridSpan w:val="2"/>
                  <w:tcBorders>
                    <w:top w:val="nil"/>
                    <w:left w:val="nil"/>
                    <w:bottom w:val="nil"/>
                    <w:right w:val="nil"/>
                  </w:tcBorders>
                  <w:shd w:val="clear" w:color="auto" w:fill="auto"/>
                </w:tcPr>
                <w:p w14:paraId="3ED8864F" w14:textId="77777777" w:rsidR="0027260B" w:rsidRPr="00157440" w:rsidRDefault="0027260B" w:rsidP="005C4D92">
                  <w:pPr>
                    <w:spacing w:after="120"/>
                    <w:rPr>
                      <w:sz w:val="18"/>
                      <w:szCs w:val="18"/>
                    </w:rPr>
                  </w:pPr>
                </w:p>
              </w:tc>
              <w:tc>
                <w:tcPr>
                  <w:tcW w:w="4400" w:type="dxa"/>
                  <w:tcBorders>
                    <w:top w:val="nil"/>
                    <w:left w:val="nil"/>
                    <w:bottom w:val="single" w:sz="4" w:space="0" w:color="auto"/>
                    <w:right w:val="nil"/>
                  </w:tcBorders>
                  <w:shd w:val="clear" w:color="auto" w:fill="auto"/>
                </w:tcPr>
                <w:p w14:paraId="13A553E7" w14:textId="77777777" w:rsidR="0027260B" w:rsidRPr="00157440" w:rsidRDefault="0027260B" w:rsidP="005C4D92">
                  <w:pPr>
                    <w:spacing w:after="120"/>
                    <w:rPr>
                      <w:sz w:val="18"/>
                      <w:szCs w:val="18"/>
                    </w:rPr>
                  </w:pPr>
                </w:p>
              </w:tc>
            </w:tr>
            <w:tr w:rsidR="0027260B" w:rsidRPr="00157440" w14:paraId="21F4B620" w14:textId="77777777" w:rsidTr="0096605C">
              <w:tc>
                <w:tcPr>
                  <w:tcW w:w="4071" w:type="dxa"/>
                  <w:gridSpan w:val="2"/>
                  <w:tcBorders>
                    <w:left w:val="nil"/>
                    <w:bottom w:val="nil"/>
                    <w:right w:val="nil"/>
                  </w:tcBorders>
                  <w:shd w:val="clear" w:color="auto" w:fill="auto"/>
                </w:tcPr>
                <w:p w14:paraId="695EECC0" w14:textId="77777777" w:rsidR="0027260B" w:rsidRPr="00157440" w:rsidRDefault="0027260B" w:rsidP="005C4D92">
                  <w:pPr>
                    <w:spacing w:after="120"/>
                    <w:rPr>
                      <w:sz w:val="18"/>
                      <w:szCs w:val="18"/>
                    </w:rPr>
                  </w:pPr>
                  <w:r w:rsidRPr="00157440">
                    <w:rPr>
                      <w:sz w:val="18"/>
                      <w:szCs w:val="18"/>
                    </w:rPr>
                    <w:t xml:space="preserve">Name of </w:t>
                  </w:r>
                  <w:r>
                    <w:rPr>
                      <w:sz w:val="18"/>
                      <w:szCs w:val="18"/>
                    </w:rPr>
                    <w:t>Witness</w:t>
                  </w:r>
                  <w:r w:rsidRPr="00157440">
                    <w:rPr>
                      <w:sz w:val="18"/>
                      <w:szCs w:val="18"/>
                    </w:rPr>
                    <w:t xml:space="preserve"> (Print Name)</w:t>
                  </w:r>
                </w:p>
              </w:tc>
              <w:tc>
                <w:tcPr>
                  <w:tcW w:w="532" w:type="dxa"/>
                  <w:gridSpan w:val="2"/>
                  <w:tcBorders>
                    <w:top w:val="nil"/>
                    <w:left w:val="nil"/>
                    <w:bottom w:val="nil"/>
                    <w:right w:val="nil"/>
                  </w:tcBorders>
                  <w:shd w:val="clear" w:color="auto" w:fill="auto"/>
                </w:tcPr>
                <w:p w14:paraId="79AD6780" w14:textId="77777777" w:rsidR="0027260B" w:rsidRPr="00157440" w:rsidRDefault="0027260B" w:rsidP="005C4D92">
                  <w:pPr>
                    <w:spacing w:after="120"/>
                    <w:rPr>
                      <w:sz w:val="18"/>
                      <w:szCs w:val="18"/>
                    </w:rPr>
                  </w:pPr>
                </w:p>
              </w:tc>
              <w:tc>
                <w:tcPr>
                  <w:tcW w:w="4400" w:type="dxa"/>
                  <w:tcBorders>
                    <w:left w:val="nil"/>
                    <w:bottom w:val="nil"/>
                    <w:right w:val="nil"/>
                  </w:tcBorders>
                  <w:shd w:val="clear" w:color="auto" w:fill="auto"/>
                </w:tcPr>
                <w:p w14:paraId="0C688CF8" w14:textId="77777777" w:rsidR="0027260B" w:rsidRPr="00157440" w:rsidRDefault="0027260B" w:rsidP="005C4D92">
                  <w:pPr>
                    <w:spacing w:after="120"/>
                    <w:rPr>
                      <w:sz w:val="18"/>
                      <w:szCs w:val="18"/>
                    </w:rPr>
                  </w:pPr>
                  <w:r w:rsidRPr="00157440">
                    <w:rPr>
                      <w:sz w:val="18"/>
                      <w:szCs w:val="18"/>
                    </w:rPr>
                    <w:t xml:space="preserve">Name of </w:t>
                  </w:r>
                  <w:r>
                    <w:rPr>
                      <w:sz w:val="18"/>
                      <w:szCs w:val="18"/>
                    </w:rPr>
                    <w:t xml:space="preserve">Attorney </w:t>
                  </w:r>
                  <w:r w:rsidRPr="00157440">
                    <w:rPr>
                      <w:sz w:val="18"/>
                      <w:szCs w:val="18"/>
                    </w:rPr>
                    <w:t>(Print Name)</w:t>
                  </w:r>
                </w:p>
              </w:tc>
            </w:tr>
            <w:tr w:rsidR="0027260B" w:rsidRPr="00157440" w14:paraId="4A22D9EB" w14:textId="77777777" w:rsidTr="0096605C">
              <w:tc>
                <w:tcPr>
                  <w:tcW w:w="4056" w:type="dxa"/>
                  <w:tcBorders>
                    <w:top w:val="nil"/>
                    <w:left w:val="nil"/>
                    <w:bottom w:val="nil"/>
                    <w:right w:val="nil"/>
                  </w:tcBorders>
                  <w:shd w:val="clear" w:color="auto" w:fill="auto"/>
                </w:tcPr>
                <w:p w14:paraId="43FBADA9" w14:textId="77777777" w:rsidR="0027260B" w:rsidRPr="00157440" w:rsidRDefault="0027260B" w:rsidP="005C4D92">
                  <w:pPr>
                    <w:spacing w:after="120" w:line="480" w:lineRule="auto"/>
                    <w:rPr>
                      <w:sz w:val="18"/>
                      <w:szCs w:val="18"/>
                    </w:rPr>
                  </w:pPr>
                </w:p>
              </w:tc>
              <w:tc>
                <w:tcPr>
                  <w:tcW w:w="533" w:type="dxa"/>
                  <w:gridSpan w:val="2"/>
                  <w:tcBorders>
                    <w:top w:val="nil"/>
                    <w:left w:val="nil"/>
                    <w:bottom w:val="nil"/>
                    <w:right w:val="nil"/>
                  </w:tcBorders>
                  <w:shd w:val="clear" w:color="auto" w:fill="auto"/>
                </w:tcPr>
                <w:p w14:paraId="2942038A" w14:textId="77777777" w:rsidR="0027260B" w:rsidRPr="00157440" w:rsidRDefault="0027260B" w:rsidP="005C4D92">
                  <w:pPr>
                    <w:spacing w:after="120"/>
                    <w:rPr>
                      <w:sz w:val="18"/>
                      <w:szCs w:val="18"/>
                    </w:rPr>
                  </w:pPr>
                </w:p>
              </w:tc>
              <w:tc>
                <w:tcPr>
                  <w:tcW w:w="4414" w:type="dxa"/>
                  <w:gridSpan w:val="2"/>
                  <w:tcBorders>
                    <w:top w:val="nil"/>
                    <w:left w:val="nil"/>
                    <w:bottom w:val="single" w:sz="4" w:space="0" w:color="auto"/>
                    <w:right w:val="nil"/>
                  </w:tcBorders>
                  <w:shd w:val="clear" w:color="auto" w:fill="auto"/>
                </w:tcPr>
                <w:p w14:paraId="648E821F" w14:textId="77777777" w:rsidR="0027260B" w:rsidRPr="00157440" w:rsidRDefault="0027260B" w:rsidP="005C4D92">
                  <w:pPr>
                    <w:spacing w:after="120" w:line="480" w:lineRule="auto"/>
                    <w:rPr>
                      <w:sz w:val="18"/>
                      <w:szCs w:val="18"/>
                    </w:rPr>
                  </w:pPr>
                </w:p>
              </w:tc>
            </w:tr>
            <w:tr w:rsidR="0027260B" w:rsidRPr="00157440" w14:paraId="16975EB2" w14:textId="77777777" w:rsidTr="0096605C">
              <w:tc>
                <w:tcPr>
                  <w:tcW w:w="4056" w:type="dxa"/>
                  <w:tcBorders>
                    <w:top w:val="nil"/>
                    <w:left w:val="nil"/>
                    <w:bottom w:val="nil"/>
                    <w:right w:val="nil"/>
                  </w:tcBorders>
                  <w:shd w:val="clear" w:color="auto" w:fill="auto"/>
                </w:tcPr>
                <w:p w14:paraId="360EF379" w14:textId="77777777" w:rsidR="0027260B" w:rsidRPr="00157440" w:rsidRDefault="0027260B" w:rsidP="005C4D92">
                  <w:pPr>
                    <w:spacing w:after="120"/>
                    <w:rPr>
                      <w:sz w:val="18"/>
                      <w:szCs w:val="18"/>
                    </w:rPr>
                  </w:pPr>
                </w:p>
              </w:tc>
              <w:tc>
                <w:tcPr>
                  <w:tcW w:w="533" w:type="dxa"/>
                  <w:gridSpan w:val="2"/>
                  <w:tcBorders>
                    <w:top w:val="nil"/>
                    <w:left w:val="nil"/>
                    <w:bottom w:val="nil"/>
                    <w:right w:val="nil"/>
                  </w:tcBorders>
                  <w:shd w:val="clear" w:color="auto" w:fill="auto"/>
                </w:tcPr>
                <w:p w14:paraId="769F4065" w14:textId="77777777" w:rsidR="0027260B" w:rsidRPr="00157440" w:rsidRDefault="0027260B" w:rsidP="005C4D92">
                  <w:pPr>
                    <w:spacing w:after="120"/>
                    <w:rPr>
                      <w:sz w:val="18"/>
                      <w:szCs w:val="18"/>
                    </w:rPr>
                  </w:pPr>
                </w:p>
              </w:tc>
              <w:tc>
                <w:tcPr>
                  <w:tcW w:w="4414" w:type="dxa"/>
                  <w:gridSpan w:val="2"/>
                  <w:tcBorders>
                    <w:left w:val="nil"/>
                    <w:bottom w:val="nil"/>
                    <w:right w:val="nil"/>
                  </w:tcBorders>
                  <w:shd w:val="clear" w:color="auto" w:fill="auto"/>
                </w:tcPr>
                <w:p w14:paraId="567661EB" w14:textId="77777777" w:rsidR="0027260B" w:rsidRPr="00157440" w:rsidRDefault="0027260B" w:rsidP="005C4D92">
                  <w:pPr>
                    <w:spacing w:after="120"/>
                    <w:rPr>
                      <w:sz w:val="18"/>
                      <w:szCs w:val="18"/>
                    </w:rPr>
                  </w:pPr>
                  <w:r>
                    <w:rPr>
                      <w:sz w:val="18"/>
                      <w:szCs w:val="18"/>
                    </w:rPr>
                    <w:t xml:space="preserve">Title of Attorney </w:t>
                  </w:r>
                </w:p>
              </w:tc>
            </w:tr>
            <w:tr w:rsidR="0027260B" w:rsidRPr="00157440" w14:paraId="164BF7F7" w14:textId="77777777" w:rsidTr="0096605C">
              <w:tc>
                <w:tcPr>
                  <w:tcW w:w="4056" w:type="dxa"/>
                  <w:tcBorders>
                    <w:top w:val="nil"/>
                    <w:left w:val="nil"/>
                    <w:bottom w:val="single" w:sz="4" w:space="0" w:color="auto"/>
                    <w:right w:val="nil"/>
                  </w:tcBorders>
                  <w:shd w:val="clear" w:color="auto" w:fill="auto"/>
                </w:tcPr>
                <w:p w14:paraId="4818A2D6" w14:textId="77777777" w:rsidR="0027260B" w:rsidRPr="00157440" w:rsidRDefault="0027260B" w:rsidP="005C4D92">
                  <w:pPr>
                    <w:spacing w:after="120" w:line="480" w:lineRule="auto"/>
                    <w:rPr>
                      <w:sz w:val="18"/>
                      <w:szCs w:val="18"/>
                    </w:rPr>
                  </w:pPr>
                </w:p>
              </w:tc>
              <w:tc>
                <w:tcPr>
                  <w:tcW w:w="533" w:type="dxa"/>
                  <w:gridSpan w:val="2"/>
                  <w:tcBorders>
                    <w:top w:val="nil"/>
                    <w:left w:val="nil"/>
                    <w:bottom w:val="nil"/>
                    <w:right w:val="nil"/>
                  </w:tcBorders>
                  <w:shd w:val="clear" w:color="auto" w:fill="auto"/>
                </w:tcPr>
                <w:p w14:paraId="742BD337" w14:textId="77777777" w:rsidR="0027260B" w:rsidRPr="00157440" w:rsidRDefault="0027260B" w:rsidP="005C4D92">
                  <w:pPr>
                    <w:spacing w:after="120"/>
                    <w:rPr>
                      <w:sz w:val="18"/>
                      <w:szCs w:val="18"/>
                    </w:rPr>
                  </w:pPr>
                </w:p>
              </w:tc>
              <w:tc>
                <w:tcPr>
                  <w:tcW w:w="4414" w:type="dxa"/>
                  <w:gridSpan w:val="2"/>
                  <w:tcBorders>
                    <w:top w:val="nil"/>
                    <w:left w:val="nil"/>
                    <w:bottom w:val="single" w:sz="4" w:space="0" w:color="auto"/>
                    <w:right w:val="nil"/>
                  </w:tcBorders>
                  <w:shd w:val="clear" w:color="auto" w:fill="auto"/>
                </w:tcPr>
                <w:p w14:paraId="5052DF43" w14:textId="77777777" w:rsidR="0027260B" w:rsidRPr="00157440" w:rsidRDefault="0027260B" w:rsidP="005C4D92">
                  <w:pPr>
                    <w:spacing w:after="120"/>
                    <w:rPr>
                      <w:sz w:val="18"/>
                      <w:szCs w:val="18"/>
                    </w:rPr>
                  </w:pPr>
                </w:p>
              </w:tc>
            </w:tr>
            <w:tr w:rsidR="0027260B" w:rsidRPr="00157440" w14:paraId="77CEDFC6" w14:textId="77777777" w:rsidTr="0096605C">
              <w:tc>
                <w:tcPr>
                  <w:tcW w:w="4056" w:type="dxa"/>
                  <w:tcBorders>
                    <w:top w:val="single" w:sz="4" w:space="0" w:color="auto"/>
                    <w:left w:val="nil"/>
                    <w:bottom w:val="nil"/>
                    <w:right w:val="nil"/>
                  </w:tcBorders>
                  <w:shd w:val="clear" w:color="auto" w:fill="auto"/>
                </w:tcPr>
                <w:p w14:paraId="7B748469" w14:textId="77777777" w:rsidR="0027260B" w:rsidRPr="00157440" w:rsidRDefault="0027260B" w:rsidP="005C4D92">
                  <w:pPr>
                    <w:spacing w:after="120"/>
                    <w:rPr>
                      <w:sz w:val="18"/>
                      <w:szCs w:val="18"/>
                    </w:rPr>
                  </w:pPr>
                  <w:r>
                    <w:rPr>
                      <w:sz w:val="18"/>
                      <w:szCs w:val="18"/>
                    </w:rPr>
                    <w:t>Witness</w:t>
                  </w:r>
                  <w:r w:rsidRPr="00157440">
                    <w:rPr>
                      <w:sz w:val="18"/>
                      <w:szCs w:val="18"/>
                    </w:rPr>
                    <w:t xml:space="preserve"> (Signature)</w:t>
                  </w:r>
                </w:p>
              </w:tc>
              <w:tc>
                <w:tcPr>
                  <w:tcW w:w="533" w:type="dxa"/>
                  <w:gridSpan w:val="2"/>
                  <w:tcBorders>
                    <w:top w:val="nil"/>
                    <w:left w:val="nil"/>
                    <w:bottom w:val="nil"/>
                    <w:right w:val="nil"/>
                  </w:tcBorders>
                  <w:shd w:val="clear" w:color="auto" w:fill="auto"/>
                </w:tcPr>
                <w:p w14:paraId="4008AD80" w14:textId="77777777" w:rsidR="0027260B" w:rsidRPr="00157440" w:rsidRDefault="0027260B" w:rsidP="005C4D92">
                  <w:pPr>
                    <w:spacing w:after="120"/>
                    <w:rPr>
                      <w:sz w:val="18"/>
                      <w:szCs w:val="18"/>
                    </w:rPr>
                  </w:pPr>
                </w:p>
              </w:tc>
              <w:tc>
                <w:tcPr>
                  <w:tcW w:w="4414" w:type="dxa"/>
                  <w:gridSpan w:val="2"/>
                  <w:tcBorders>
                    <w:left w:val="nil"/>
                    <w:bottom w:val="nil"/>
                    <w:right w:val="nil"/>
                  </w:tcBorders>
                  <w:shd w:val="clear" w:color="auto" w:fill="auto"/>
                </w:tcPr>
                <w:p w14:paraId="27F4DCFF" w14:textId="77777777" w:rsidR="0027260B" w:rsidRPr="00157440" w:rsidRDefault="0027260B" w:rsidP="005C4D92">
                  <w:pPr>
                    <w:spacing w:after="120"/>
                    <w:rPr>
                      <w:sz w:val="18"/>
                      <w:szCs w:val="18"/>
                    </w:rPr>
                  </w:pPr>
                  <w:r>
                    <w:rPr>
                      <w:sz w:val="18"/>
                      <w:szCs w:val="18"/>
                    </w:rPr>
                    <w:t>Attorney</w:t>
                  </w:r>
                  <w:r w:rsidRPr="00157440">
                    <w:rPr>
                      <w:sz w:val="18"/>
                      <w:szCs w:val="18"/>
                    </w:rPr>
                    <w:t xml:space="preserve"> (Signature)</w:t>
                  </w:r>
                </w:p>
              </w:tc>
            </w:tr>
            <w:tr w:rsidR="0027260B" w:rsidRPr="00157440" w14:paraId="77C9B803" w14:textId="77777777" w:rsidTr="0096605C">
              <w:tc>
                <w:tcPr>
                  <w:tcW w:w="4056" w:type="dxa"/>
                  <w:tcBorders>
                    <w:top w:val="nil"/>
                    <w:left w:val="nil"/>
                    <w:bottom w:val="single" w:sz="4" w:space="0" w:color="auto"/>
                    <w:right w:val="nil"/>
                  </w:tcBorders>
                  <w:shd w:val="clear" w:color="auto" w:fill="auto"/>
                </w:tcPr>
                <w:p w14:paraId="566BB786" w14:textId="77777777" w:rsidR="0027260B" w:rsidRPr="00157440" w:rsidRDefault="0027260B" w:rsidP="005C4D92">
                  <w:pPr>
                    <w:spacing w:after="120" w:line="480" w:lineRule="auto"/>
                    <w:rPr>
                      <w:sz w:val="18"/>
                      <w:szCs w:val="18"/>
                    </w:rPr>
                  </w:pPr>
                </w:p>
              </w:tc>
              <w:tc>
                <w:tcPr>
                  <w:tcW w:w="533" w:type="dxa"/>
                  <w:gridSpan w:val="2"/>
                  <w:tcBorders>
                    <w:top w:val="nil"/>
                    <w:left w:val="nil"/>
                    <w:bottom w:val="nil"/>
                    <w:right w:val="nil"/>
                  </w:tcBorders>
                  <w:shd w:val="clear" w:color="auto" w:fill="auto"/>
                </w:tcPr>
                <w:p w14:paraId="7D6C6E9C" w14:textId="77777777" w:rsidR="0027260B" w:rsidRPr="00157440" w:rsidRDefault="0027260B" w:rsidP="005C4D92">
                  <w:pPr>
                    <w:spacing w:after="120"/>
                    <w:rPr>
                      <w:sz w:val="18"/>
                      <w:szCs w:val="18"/>
                    </w:rPr>
                  </w:pPr>
                </w:p>
              </w:tc>
              <w:tc>
                <w:tcPr>
                  <w:tcW w:w="4414" w:type="dxa"/>
                  <w:gridSpan w:val="2"/>
                  <w:tcBorders>
                    <w:top w:val="nil"/>
                    <w:left w:val="nil"/>
                    <w:bottom w:val="single" w:sz="4" w:space="0" w:color="auto"/>
                    <w:right w:val="nil"/>
                  </w:tcBorders>
                  <w:shd w:val="clear" w:color="auto" w:fill="auto"/>
                </w:tcPr>
                <w:p w14:paraId="43DC5C32" w14:textId="77777777" w:rsidR="0027260B" w:rsidRPr="00157440" w:rsidRDefault="0027260B" w:rsidP="005C4D92">
                  <w:pPr>
                    <w:spacing w:after="120"/>
                    <w:rPr>
                      <w:sz w:val="18"/>
                      <w:szCs w:val="18"/>
                    </w:rPr>
                  </w:pPr>
                </w:p>
              </w:tc>
            </w:tr>
            <w:tr w:rsidR="0027260B" w:rsidRPr="00157440" w14:paraId="6A8FF341" w14:textId="77777777" w:rsidTr="0096605C">
              <w:tc>
                <w:tcPr>
                  <w:tcW w:w="4056" w:type="dxa"/>
                  <w:tcBorders>
                    <w:top w:val="single" w:sz="4" w:space="0" w:color="auto"/>
                    <w:left w:val="nil"/>
                    <w:bottom w:val="nil"/>
                    <w:right w:val="nil"/>
                  </w:tcBorders>
                  <w:shd w:val="clear" w:color="auto" w:fill="auto"/>
                </w:tcPr>
                <w:p w14:paraId="10A540BB" w14:textId="77777777" w:rsidR="0027260B" w:rsidRPr="00157440" w:rsidRDefault="0027260B" w:rsidP="0096605C">
                  <w:pPr>
                    <w:rPr>
                      <w:sz w:val="18"/>
                      <w:szCs w:val="18"/>
                    </w:rPr>
                  </w:pPr>
                  <w:r w:rsidRPr="00157440">
                    <w:rPr>
                      <w:sz w:val="18"/>
                      <w:szCs w:val="18"/>
                    </w:rPr>
                    <w:t xml:space="preserve">Name of </w:t>
                  </w:r>
                  <w:r>
                    <w:rPr>
                      <w:sz w:val="18"/>
                      <w:szCs w:val="18"/>
                    </w:rPr>
                    <w:t>Witness</w:t>
                  </w:r>
                  <w:r w:rsidRPr="00157440">
                    <w:rPr>
                      <w:sz w:val="18"/>
                      <w:szCs w:val="18"/>
                    </w:rPr>
                    <w:t xml:space="preserve"> (Print Name)</w:t>
                  </w:r>
                </w:p>
              </w:tc>
              <w:tc>
                <w:tcPr>
                  <w:tcW w:w="533" w:type="dxa"/>
                  <w:gridSpan w:val="2"/>
                  <w:tcBorders>
                    <w:top w:val="nil"/>
                    <w:left w:val="nil"/>
                    <w:bottom w:val="nil"/>
                    <w:right w:val="nil"/>
                  </w:tcBorders>
                  <w:shd w:val="clear" w:color="auto" w:fill="auto"/>
                </w:tcPr>
                <w:p w14:paraId="2EB1004E" w14:textId="77777777" w:rsidR="0027260B" w:rsidRPr="00157440" w:rsidRDefault="0027260B" w:rsidP="0096605C">
                  <w:pPr>
                    <w:rPr>
                      <w:sz w:val="18"/>
                      <w:szCs w:val="18"/>
                    </w:rPr>
                  </w:pPr>
                </w:p>
              </w:tc>
              <w:tc>
                <w:tcPr>
                  <w:tcW w:w="4414" w:type="dxa"/>
                  <w:gridSpan w:val="2"/>
                  <w:tcBorders>
                    <w:left w:val="nil"/>
                    <w:bottom w:val="nil"/>
                    <w:right w:val="nil"/>
                  </w:tcBorders>
                  <w:shd w:val="clear" w:color="auto" w:fill="auto"/>
                </w:tcPr>
                <w:p w14:paraId="576576EB" w14:textId="77777777" w:rsidR="0027260B" w:rsidRPr="00157440" w:rsidRDefault="0027260B" w:rsidP="0096605C">
                  <w:pPr>
                    <w:rPr>
                      <w:sz w:val="18"/>
                      <w:szCs w:val="18"/>
                    </w:rPr>
                  </w:pPr>
                  <w:r w:rsidRPr="00157440">
                    <w:rPr>
                      <w:sz w:val="18"/>
                      <w:szCs w:val="18"/>
                    </w:rPr>
                    <w:t xml:space="preserve">Name of </w:t>
                  </w:r>
                  <w:r>
                    <w:rPr>
                      <w:sz w:val="18"/>
                      <w:szCs w:val="18"/>
                    </w:rPr>
                    <w:t xml:space="preserve">Attorney </w:t>
                  </w:r>
                  <w:r w:rsidRPr="00157440">
                    <w:rPr>
                      <w:sz w:val="18"/>
                      <w:szCs w:val="18"/>
                    </w:rPr>
                    <w:t>(Print Name)</w:t>
                  </w:r>
                </w:p>
              </w:tc>
            </w:tr>
            <w:tr w:rsidR="0027260B" w:rsidRPr="00157440" w14:paraId="00C2C1B7" w14:textId="77777777" w:rsidTr="0096605C">
              <w:tc>
                <w:tcPr>
                  <w:tcW w:w="4056" w:type="dxa"/>
                  <w:tcBorders>
                    <w:top w:val="nil"/>
                    <w:left w:val="nil"/>
                    <w:bottom w:val="nil"/>
                    <w:right w:val="nil"/>
                  </w:tcBorders>
                  <w:shd w:val="clear" w:color="auto" w:fill="auto"/>
                </w:tcPr>
                <w:p w14:paraId="2F73F54F" w14:textId="77777777" w:rsidR="0027260B" w:rsidRPr="00157440" w:rsidRDefault="0027260B" w:rsidP="0096605C">
                  <w:pPr>
                    <w:spacing w:line="480" w:lineRule="auto"/>
                    <w:rPr>
                      <w:sz w:val="18"/>
                      <w:szCs w:val="18"/>
                    </w:rPr>
                  </w:pPr>
                </w:p>
              </w:tc>
              <w:tc>
                <w:tcPr>
                  <w:tcW w:w="533" w:type="dxa"/>
                  <w:gridSpan w:val="2"/>
                  <w:tcBorders>
                    <w:top w:val="nil"/>
                    <w:left w:val="nil"/>
                    <w:bottom w:val="nil"/>
                    <w:right w:val="nil"/>
                  </w:tcBorders>
                  <w:shd w:val="clear" w:color="auto" w:fill="auto"/>
                </w:tcPr>
                <w:p w14:paraId="0E96925F" w14:textId="77777777" w:rsidR="0027260B" w:rsidRPr="00157440" w:rsidRDefault="0027260B" w:rsidP="0096605C">
                  <w:pPr>
                    <w:rPr>
                      <w:sz w:val="18"/>
                      <w:szCs w:val="18"/>
                    </w:rPr>
                  </w:pPr>
                </w:p>
              </w:tc>
              <w:tc>
                <w:tcPr>
                  <w:tcW w:w="4414" w:type="dxa"/>
                  <w:gridSpan w:val="2"/>
                  <w:tcBorders>
                    <w:top w:val="nil"/>
                    <w:left w:val="nil"/>
                    <w:bottom w:val="single" w:sz="4" w:space="0" w:color="auto"/>
                    <w:right w:val="nil"/>
                  </w:tcBorders>
                  <w:shd w:val="clear" w:color="auto" w:fill="auto"/>
                </w:tcPr>
                <w:p w14:paraId="417A029B" w14:textId="77777777" w:rsidR="0027260B" w:rsidRPr="00157440" w:rsidRDefault="0027260B" w:rsidP="005C4D92">
                  <w:pPr>
                    <w:spacing w:after="120" w:line="480" w:lineRule="auto"/>
                    <w:rPr>
                      <w:sz w:val="18"/>
                      <w:szCs w:val="18"/>
                    </w:rPr>
                  </w:pPr>
                </w:p>
              </w:tc>
            </w:tr>
            <w:tr w:rsidR="0027260B" w:rsidRPr="00157440" w14:paraId="3D7C0AAE" w14:textId="77777777" w:rsidTr="0096605C">
              <w:tc>
                <w:tcPr>
                  <w:tcW w:w="4056" w:type="dxa"/>
                  <w:tcBorders>
                    <w:top w:val="nil"/>
                    <w:left w:val="nil"/>
                    <w:bottom w:val="nil"/>
                    <w:right w:val="nil"/>
                  </w:tcBorders>
                  <w:shd w:val="clear" w:color="auto" w:fill="auto"/>
                </w:tcPr>
                <w:p w14:paraId="4A8E2EF2" w14:textId="77777777" w:rsidR="0027260B" w:rsidRPr="00157440" w:rsidRDefault="0027260B" w:rsidP="0096605C">
                  <w:pPr>
                    <w:rPr>
                      <w:sz w:val="18"/>
                      <w:szCs w:val="18"/>
                    </w:rPr>
                  </w:pPr>
                </w:p>
              </w:tc>
              <w:tc>
                <w:tcPr>
                  <w:tcW w:w="533" w:type="dxa"/>
                  <w:gridSpan w:val="2"/>
                  <w:tcBorders>
                    <w:top w:val="nil"/>
                    <w:left w:val="nil"/>
                    <w:bottom w:val="nil"/>
                    <w:right w:val="nil"/>
                  </w:tcBorders>
                  <w:shd w:val="clear" w:color="auto" w:fill="auto"/>
                </w:tcPr>
                <w:p w14:paraId="4BABCCDC" w14:textId="77777777" w:rsidR="0027260B" w:rsidRPr="00157440" w:rsidRDefault="0027260B" w:rsidP="0096605C">
                  <w:pPr>
                    <w:rPr>
                      <w:sz w:val="18"/>
                      <w:szCs w:val="18"/>
                    </w:rPr>
                  </w:pPr>
                </w:p>
              </w:tc>
              <w:tc>
                <w:tcPr>
                  <w:tcW w:w="4414" w:type="dxa"/>
                  <w:gridSpan w:val="2"/>
                  <w:tcBorders>
                    <w:left w:val="nil"/>
                    <w:bottom w:val="nil"/>
                    <w:right w:val="nil"/>
                  </w:tcBorders>
                  <w:shd w:val="clear" w:color="auto" w:fill="auto"/>
                </w:tcPr>
                <w:p w14:paraId="18DEFC26" w14:textId="77777777" w:rsidR="0027260B" w:rsidRPr="00157440" w:rsidRDefault="0027260B" w:rsidP="0096605C">
                  <w:pPr>
                    <w:rPr>
                      <w:sz w:val="18"/>
                      <w:szCs w:val="18"/>
                    </w:rPr>
                  </w:pPr>
                  <w:r>
                    <w:rPr>
                      <w:sz w:val="18"/>
                      <w:szCs w:val="18"/>
                    </w:rPr>
                    <w:t xml:space="preserve">Title of Attorney </w:t>
                  </w:r>
                </w:p>
              </w:tc>
            </w:tr>
          </w:tbl>
          <w:p w14:paraId="5AB29CFC" w14:textId="77777777" w:rsidR="0027260B" w:rsidRDefault="0027260B" w:rsidP="0096605C">
            <w:pPr>
              <w:rPr>
                <w:sz w:val="18"/>
              </w:rPr>
            </w:pPr>
          </w:p>
        </w:tc>
      </w:tr>
    </w:tbl>
    <w:p w14:paraId="7A7F66BE" w14:textId="77777777" w:rsidR="00DB0262" w:rsidRDefault="0027260B">
      <w:r>
        <w:t xml:space="preserve"> </w:t>
      </w:r>
      <w:r w:rsidR="00DB0262">
        <w:br w:type="page"/>
      </w:r>
    </w:p>
    <w:p w14:paraId="04957493" w14:textId="77777777" w:rsidR="00347EC0" w:rsidRPr="00347EC0" w:rsidRDefault="00347EC0" w:rsidP="00624692">
      <w:pPr>
        <w:rPr>
          <w:sz w:val="18"/>
          <w:szCs w:val="18"/>
        </w:rPr>
      </w:pPr>
      <w:r w:rsidRPr="00347EC0">
        <w:rPr>
          <w:b/>
          <w:sz w:val="18"/>
          <w:szCs w:val="18"/>
        </w:rPr>
        <w:lastRenderedPageBreak/>
        <w:fldChar w:fldCharType="begin"/>
      </w:r>
      <w:r w:rsidRPr="00347EC0">
        <w:rPr>
          <w:b/>
          <w:sz w:val="18"/>
          <w:szCs w:val="18"/>
        </w:rPr>
        <w:instrText xml:space="preserve"> MERGEFIELD Retailers_ACN_or_ABN_may_not_be_applic </w:instrText>
      </w:r>
      <w:r w:rsidRPr="00347EC0">
        <w:rPr>
          <w:b/>
          <w:sz w:val="18"/>
          <w:szCs w:val="18"/>
        </w:rPr>
        <w:fldChar w:fldCharType="separate"/>
      </w:r>
      <w:r w:rsidRPr="00347EC0">
        <w:rPr>
          <w:b/>
          <w:noProof/>
          <w:sz w:val="18"/>
          <w:szCs w:val="18"/>
          <w:highlight w:val="yellow"/>
        </w:rPr>
        <w:t>«Option 1: Retailer is a company or corporate trustee and has more than one director</w:t>
      </w:r>
      <w:r w:rsidRPr="00347EC0">
        <w:rPr>
          <w:b/>
          <w:noProof/>
          <w:sz w:val="18"/>
          <w:szCs w:val="18"/>
        </w:rPr>
        <w:t>»</w:t>
      </w:r>
      <w:r w:rsidRPr="00347EC0">
        <w:rPr>
          <w:b/>
          <w:sz w:val="18"/>
          <w:szCs w:val="18"/>
        </w:rPr>
        <w:fldChar w:fldCharType="end"/>
      </w:r>
    </w:p>
    <w:p w14:paraId="74A5CE17" w14:textId="77777777" w:rsidR="00347EC0" w:rsidRPr="00347EC0" w:rsidRDefault="00347EC0" w:rsidP="00624692">
      <w:pPr>
        <w:rPr>
          <w:sz w:val="18"/>
          <w:szCs w:val="18"/>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4"/>
        <w:gridCol w:w="935"/>
        <w:gridCol w:w="3743"/>
      </w:tblGrid>
      <w:tr w:rsidR="00347EC0" w:rsidRPr="00347EC0" w14:paraId="75A49CAA" w14:textId="77777777" w:rsidTr="00347EC0">
        <w:tc>
          <w:tcPr>
            <w:tcW w:w="3964" w:type="dxa"/>
            <w:hideMark/>
          </w:tcPr>
          <w:p w14:paraId="17E04C62" w14:textId="77777777" w:rsidR="00347EC0" w:rsidRPr="00347EC0" w:rsidRDefault="00347EC0">
            <w:pPr>
              <w:pStyle w:val="BodyTextIndent2"/>
              <w:spacing w:after="0" w:line="240" w:lineRule="auto"/>
              <w:ind w:left="0"/>
              <w:rPr>
                <w:rFonts w:cs="Arial"/>
                <w:sz w:val="18"/>
                <w:szCs w:val="18"/>
                <w:lang w:eastAsia="en-AU"/>
              </w:rPr>
            </w:pPr>
            <w:r w:rsidRPr="00347EC0">
              <w:rPr>
                <w:rFonts w:cs="Arial"/>
                <w:b/>
                <w:sz w:val="18"/>
                <w:szCs w:val="18"/>
                <w:lang w:eastAsia="en-AU"/>
              </w:rPr>
              <w:t xml:space="preserve">Executed </w:t>
            </w:r>
            <w:r w:rsidRPr="00347EC0">
              <w:rPr>
                <w:rFonts w:cs="Arial"/>
                <w:sz w:val="18"/>
                <w:szCs w:val="18"/>
                <w:lang w:eastAsia="en-AU"/>
              </w:rPr>
              <w:t>by</w:t>
            </w:r>
            <w:r w:rsidRPr="00347EC0">
              <w:rPr>
                <w:sz w:val="18"/>
                <w:szCs w:val="18"/>
              </w:rPr>
              <w:t xml:space="preserve"> </w:t>
            </w:r>
            <w:r w:rsidRPr="00347EC0">
              <w:rPr>
                <w:b/>
                <w:sz w:val="18"/>
                <w:szCs w:val="18"/>
              </w:rPr>
              <w:fldChar w:fldCharType="begin"/>
            </w:r>
            <w:r w:rsidRPr="00347EC0">
              <w:rPr>
                <w:b/>
                <w:sz w:val="18"/>
                <w:szCs w:val="18"/>
              </w:rPr>
              <w:instrText xml:space="preserve"> MERGEFIELD Retailers_Name_eg_ABC_123_Pty_Ltd_or_ </w:instrText>
            </w:r>
            <w:r w:rsidRPr="00347EC0">
              <w:rPr>
                <w:b/>
                <w:sz w:val="18"/>
                <w:szCs w:val="18"/>
              </w:rPr>
              <w:fldChar w:fldCharType="separate"/>
            </w:r>
            <w:r w:rsidRPr="00347EC0">
              <w:rPr>
                <w:b/>
                <w:noProof/>
                <w:sz w:val="18"/>
                <w:szCs w:val="18"/>
              </w:rPr>
              <w:t>«Retailer's_Name_eg_ABC_123_Pty_Ltd»</w:t>
            </w:r>
            <w:r w:rsidRPr="00347EC0">
              <w:rPr>
                <w:b/>
                <w:sz w:val="18"/>
                <w:szCs w:val="18"/>
              </w:rPr>
              <w:fldChar w:fldCharType="end"/>
            </w:r>
            <w:r w:rsidRPr="00347EC0">
              <w:rPr>
                <w:b/>
                <w:sz w:val="18"/>
                <w:szCs w:val="18"/>
              </w:rPr>
              <w:t xml:space="preserve"> </w:t>
            </w:r>
            <w:r w:rsidRPr="00347EC0">
              <w:rPr>
                <w:b/>
                <w:sz w:val="18"/>
                <w:szCs w:val="18"/>
              </w:rPr>
              <w:fldChar w:fldCharType="begin"/>
            </w:r>
            <w:r w:rsidRPr="00347EC0">
              <w:rPr>
                <w:b/>
                <w:sz w:val="18"/>
                <w:szCs w:val="18"/>
              </w:rPr>
              <w:instrText xml:space="preserve"> MERGEFIELD Retailers_ACN_or_ABN_may_not_be_applic </w:instrText>
            </w:r>
            <w:r w:rsidRPr="00347EC0">
              <w:rPr>
                <w:b/>
                <w:sz w:val="18"/>
                <w:szCs w:val="18"/>
              </w:rPr>
              <w:fldChar w:fldCharType="separate"/>
            </w:r>
            <w:r w:rsidRPr="00347EC0">
              <w:rPr>
                <w:b/>
                <w:noProof/>
                <w:sz w:val="18"/>
                <w:szCs w:val="18"/>
              </w:rPr>
              <w:t>«ACN/ABN Retailer's_ACN_or_ABN»</w:t>
            </w:r>
            <w:r w:rsidRPr="00347EC0">
              <w:rPr>
                <w:b/>
                <w:sz w:val="18"/>
                <w:szCs w:val="18"/>
              </w:rPr>
              <w:fldChar w:fldCharType="end"/>
            </w:r>
            <w:r w:rsidRPr="00347EC0">
              <w:rPr>
                <w:b/>
                <w:sz w:val="18"/>
                <w:szCs w:val="18"/>
              </w:rPr>
              <w:t xml:space="preserve"> </w:t>
            </w:r>
            <w:r w:rsidRPr="00347EC0">
              <w:rPr>
                <w:b/>
                <w:sz w:val="18"/>
                <w:szCs w:val="18"/>
              </w:rPr>
              <w:fldChar w:fldCharType="begin"/>
            </w:r>
            <w:r w:rsidRPr="00347EC0">
              <w:rPr>
                <w:b/>
                <w:sz w:val="18"/>
                <w:szCs w:val="18"/>
              </w:rPr>
              <w:instrText xml:space="preserve"> MERGEFIELD Retailers_ACN_or_ABN_may_not_be_applic </w:instrText>
            </w:r>
            <w:r w:rsidRPr="00347EC0">
              <w:rPr>
                <w:b/>
                <w:sz w:val="18"/>
                <w:szCs w:val="18"/>
              </w:rPr>
              <w:fldChar w:fldCharType="separate"/>
            </w:r>
            <w:r w:rsidRPr="00347EC0">
              <w:rPr>
                <w:b/>
                <w:noProof/>
                <w:sz w:val="18"/>
                <w:szCs w:val="18"/>
              </w:rPr>
              <w:t>«as trustee for «name of trust»»</w:t>
            </w:r>
            <w:r w:rsidRPr="00347EC0">
              <w:rPr>
                <w:b/>
                <w:sz w:val="18"/>
                <w:szCs w:val="18"/>
              </w:rPr>
              <w:fldChar w:fldCharType="end"/>
            </w:r>
          </w:p>
          <w:p w14:paraId="12DF012E" w14:textId="77777777" w:rsidR="00347EC0" w:rsidRPr="00347EC0" w:rsidRDefault="00347EC0">
            <w:pPr>
              <w:pStyle w:val="BodyTextIndent2"/>
              <w:spacing w:after="0" w:line="240" w:lineRule="auto"/>
              <w:ind w:left="0"/>
              <w:rPr>
                <w:rFonts w:cs="Arial"/>
                <w:sz w:val="18"/>
                <w:szCs w:val="18"/>
                <w:lang w:eastAsia="en-AU"/>
              </w:rPr>
            </w:pPr>
            <w:r w:rsidRPr="00347EC0">
              <w:rPr>
                <w:rFonts w:cs="Arial"/>
                <w:sz w:val="18"/>
                <w:szCs w:val="18"/>
                <w:lang w:eastAsia="en-AU"/>
              </w:rPr>
              <w:t xml:space="preserve">in accordance with section 127 of the </w:t>
            </w:r>
            <w:r w:rsidRPr="00347EC0">
              <w:rPr>
                <w:rFonts w:cs="Arial"/>
                <w:i/>
                <w:sz w:val="18"/>
                <w:szCs w:val="18"/>
                <w:lang w:eastAsia="en-AU"/>
              </w:rPr>
              <w:t xml:space="preserve">Corporations Act 2001 </w:t>
            </w:r>
            <w:r w:rsidRPr="00347EC0">
              <w:rPr>
                <w:rFonts w:cs="Arial"/>
                <w:sz w:val="18"/>
                <w:szCs w:val="18"/>
                <w:lang w:eastAsia="en-AU"/>
              </w:rPr>
              <w:t>(Cth) by two directors or a director and company secretary:</w:t>
            </w:r>
          </w:p>
        </w:tc>
        <w:tc>
          <w:tcPr>
            <w:tcW w:w="935" w:type="dxa"/>
          </w:tcPr>
          <w:p w14:paraId="103CF052" w14:textId="77777777" w:rsidR="00347EC0" w:rsidRPr="00347EC0" w:rsidRDefault="00347EC0">
            <w:pPr>
              <w:pStyle w:val="BodyTextIndent2"/>
              <w:spacing w:after="0" w:line="240" w:lineRule="auto"/>
              <w:ind w:left="0"/>
              <w:rPr>
                <w:rFonts w:cs="Arial"/>
                <w:sz w:val="18"/>
                <w:szCs w:val="18"/>
                <w:lang w:eastAsia="en-AU"/>
              </w:rPr>
            </w:pPr>
          </w:p>
        </w:tc>
        <w:tc>
          <w:tcPr>
            <w:tcW w:w="3743" w:type="dxa"/>
          </w:tcPr>
          <w:p w14:paraId="0CDC2C85" w14:textId="77777777" w:rsidR="00347EC0" w:rsidRPr="00347EC0" w:rsidRDefault="00347EC0">
            <w:pPr>
              <w:pStyle w:val="BodyTextIndent2"/>
              <w:spacing w:after="0" w:line="240" w:lineRule="auto"/>
              <w:ind w:left="0"/>
              <w:rPr>
                <w:rFonts w:cs="Arial"/>
                <w:sz w:val="18"/>
                <w:szCs w:val="18"/>
                <w:lang w:eastAsia="en-AU"/>
              </w:rPr>
            </w:pPr>
          </w:p>
        </w:tc>
      </w:tr>
      <w:tr w:rsidR="00347EC0" w:rsidRPr="00347EC0" w14:paraId="18EF99F0" w14:textId="77777777" w:rsidTr="00347EC0">
        <w:tc>
          <w:tcPr>
            <w:tcW w:w="3964" w:type="dxa"/>
          </w:tcPr>
          <w:p w14:paraId="471B285C" w14:textId="77777777" w:rsidR="00347EC0" w:rsidRPr="00347EC0" w:rsidRDefault="00347EC0">
            <w:pPr>
              <w:pStyle w:val="BodyTextIndent2"/>
              <w:spacing w:after="0" w:line="240" w:lineRule="auto"/>
              <w:ind w:left="0"/>
              <w:rPr>
                <w:rFonts w:cs="Arial"/>
                <w:sz w:val="18"/>
                <w:szCs w:val="18"/>
                <w:lang w:eastAsia="en-AU"/>
              </w:rPr>
            </w:pPr>
          </w:p>
        </w:tc>
        <w:tc>
          <w:tcPr>
            <w:tcW w:w="935" w:type="dxa"/>
          </w:tcPr>
          <w:p w14:paraId="77E81BF9" w14:textId="77777777" w:rsidR="00347EC0" w:rsidRPr="00347EC0" w:rsidRDefault="00347EC0">
            <w:pPr>
              <w:pStyle w:val="BodyTextIndent2"/>
              <w:spacing w:after="0" w:line="240" w:lineRule="auto"/>
              <w:ind w:left="0"/>
              <w:rPr>
                <w:rFonts w:cs="Arial"/>
                <w:sz w:val="18"/>
                <w:szCs w:val="18"/>
                <w:lang w:eastAsia="en-AU"/>
              </w:rPr>
            </w:pPr>
          </w:p>
        </w:tc>
        <w:tc>
          <w:tcPr>
            <w:tcW w:w="3743" w:type="dxa"/>
          </w:tcPr>
          <w:p w14:paraId="1E861566" w14:textId="77777777" w:rsidR="00347EC0" w:rsidRPr="00347EC0" w:rsidRDefault="00347EC0">
            <w:pPr>
              <w:pStyle w:val="BodyTextIndent2"/>
              <w:spacing w:after="0" w:line="240" w:lineRule="auto"/>
              <w:ind w:left="0"/>
              <w:rPr>
                <w:rFonts w:cs="Arial"/>
                <w:sz w:val="18"/>
                <w:szCs w:val="18"/>
                <w:lang w:eastAsia="en-AU"/>
              </w:rPr>
            </w:pPr>
          </w:p>
        </w:tc>
      </w:tr>
      <w:tr w:rsidR="00347EC0" w:rsidRPr="00347EC0" w14:paraId="5B2D4104" w14:textId="77777777" w:rsidTr="00347EC0">
        <w:tc>
          <w:tcPr>
            <w:tcW w:w="3964" w:type="dxa"/>
          </w:tcPr>
          <w:p w14:paraId="3AF14249" w14:textId="77777777" w:rsidR="00347EC0" w:rsidRPr="00347EC0" w:rsidRDefault="00347EC0" w:rsidP="00BE591E">
            <w:pPr>
              <w:pStyle w:val="BodyTextIndent2"/>
              <w:spacing w:after="0" w:line="240" w:lineRule="auto"/>
              <w:ind w:left="0"/>
              <w:rPr>
                <w:rFonts w:cs="Arial"/>
                <w:sz w:val="18"/>
                <w:szCs w:val="18"/>
                <w:lang w:eastAsia="en-AU"/>
              </w:rPr>
            </w:pPr>
          </w:p>
        </w:tc>
        <w:tc>
          <w:tcPr>
            <w:tcW w:w="935" w:type="dxa"/>
          </w:tcPr>
          <w:p w14:paraId="5488C9E7" w14:textId="77777777" w:rsidR="00347EC0" w:rsidRPr="00347EC0" w:rsidRDefault="00347EC0" w:rsidP="00BE591E">
            <w:pPr>
              <w:pStyle w:val="BodyTextIndent2"/>
              <w:spacing w:after="0" w:line="240" w:lineRule="auto"/>
              <w:ind w:left="0"/>
              <w:rPr>
                <w:rFonts w:cs="Arial"/>
                <w:sz w:val="18"/>
                <w:szCs w:val="18"/>
                <w:lang w:eastAsia="en-AU"/>
              </w:rPr>
            </w:pPr>
          </w:p>
        </w:tc>
        <w:tc>
          <w:tcPr>
            <w:tcW w:w="3743" w:type="dxa"/>
          </w:tcPr>
          <w:p w14:paraId="1EB68587" w14:textId="77777777" w:rsidR="00347EC0" w:rsidRPr="00347EC0" w:rsidRDefault="00347EC0" w:rsidP="00BE591E">
            <w:pPr>
              <w:pStyle w:val="BodyTextIndent2"/>
              <w:spacing w:after="0" w:line="240" w:lineRule="auto"/>
              <w:ind w:left="0"/>
              <w:rPr>
                <w:rFonts w:cs="Arial"/>
                <w:sz w:val="18"/>
                <w:szCs w:val="18"/>
                <w:lang w:eastAsia="en-AU"/>
              </w:rPr>
            </w:pPr>
          </w:p>
        </w:tc>
      </w:tr>
      <w:tr w:rsidR="00347EC0" w:rsidRPr="00347EC0" w14:paraId="7487609A" w14:textId="77777777" w:rsidTr="00347EC0">
        <w:tc>
          <w:tcPr>
            <w:tcW w:w="3964" w:type="dxa"/>
            <w:tcBorders>
              <w:top w:val="nil"/>
              <w:left w:val="nil"/>
              <w:bottom w:val="single" w:sz="4" w:space="0" w:color="auto"/>
              <w:right w:val="nil"/>
            </w:tcBorders>
          </w:tcPr>
          <w:p w14:paraId="72242066" w14:textId="77777777" w:rsidR="00347EC0" w:rsidRPr="00347EC0" w:rsidRDefault="00347EC0" w:rsidP="00BE591E">
            <w:pPr>
              <w:pStyle w:val="BodyTextIndent2"/>
              <w:spacing w:after="0" w:line="240" w:lineRule="auto"/>
              <w:ind w:left="0"/>
              <w:rPr>
                <w:rFonts w:cs="Arial"/>
                <w:sz w:val="18"/>
                <w:szCs w:val="18"/>
                <w:lang w:eastAsia="en-AU"/>
              </w:rPr>
            </w:pPr>
          </w:p>
        </w:tc>
        <w:tc>
          <w:tcPr>
            <w:tcW w:w="935" w:type="dxa"/>
          </w:tcPr>
          <w:p w14:paraId="6EFBE31C" w14:textId="77777777" w:rsidR="00347EC0" w:rsidRPr="00347EC0" w:rsidRDefault="00347EC0" w:rsidP="00BE591E">
            <w:pPr>
              <w:pStyle w:val="BodyTextIndent2"/>
              <w:spacing w:after="0" w:line="240" w:lineRule="auto"/>
              <w:ind w:left="0"/>
              <w:rPr>
                <w:rFonts w:cs="Arial"/>
                <w:sz w:val="18"/>
                <w:szCs w:val="18"/>
                <w:lang w:eastAsia="en-AU"/>
              </w:rPr>
            </w:pPr>
          </w:p>
        </w:tc>
        <w:tc>
          <w:tcPr>
            <w:tcW w:w="3743" w:type="dxa"/>
            <w:tcBorders>
              <w:top w:val="nil"/>
              <w:left w:val="nil"/>
              <w:bottom w:val="single" w:sz="4" w:space="0" w:color="auto"/>
              <w:right w:val="nil"/>
            </w:tcBorders>
          </w:tcPr>
          <w:p w14:paraId="5044A554" w14:textId="77777777" w:rsidR="00347EC0" w:rsidRPr="00347EC0" w:rsidRDefault="00347EC0" w:rsidP="00BE591E">
            <w:pPr>
              <w:pStyle w:val="BodyTextIndent2"/>
              <w:spacing w:after="0" w:line="240" w:lineRule="auto"/>
              <w:ind w:left="0"/>
              <w:rPr>
                <w:rFonts w:cs="Arial"/>
                <w:sz w:val="18"/>
                <w:szCs w:val="18"/>
                <w:lang w:eastAsia="en-AU"/>
              </w:rPr>
            </w:pPr>
          </w:p>
        </w:tc>
      </w:tr>
      <w:tr w:rsidR="00347EC0" w:rsidRPr="00347EC0" w14:paraId="599DFD4D" w14:textId="77777777" w:rsidTr="00347EC0">
        <w:tc>
          <w:tcPr>
            <w:tcW w:w="3964" w:type="dxa"/>
            <w:tcBorders>
              <w:top w:val="single" w:sz="4" w:space="0" w:color="auto"/>
              <w:left w:val="nil"/>
              <w:bottom w:val="nil"/>
              <w:right w:val="nil"/>
            </w:tcBorders>
            <w:hideMark/>
          </w:tcPr>
          <w:p w14:paraId="0891F307" w14:textId="77777777" w:rsidR="00347EC0" w:rsidRPr="00347EC0" w:rsidRDefault="00347EC0" w:rsidP="00BE591E">
            <w:pPr>
              <w:pStyle w:val="BodyTextIndent2"/>
              <w:spacing w:after="0" w:line="240" w:lineRule="auto"/>
              <w:ind w:left="0"/>
              <w:rPr>
                <w:rFonts w:cs="Arial"/>
                <w:sz w:val="18"/>
                <w:szCs w:val="18"/>
                <w:lang w:eastAsia="en-AU"/>
              </w:rPr>
            </w:pPr>
            <w:r w:rsidRPr="00347EC0">
              <w:rPr>
                <w:rFonts w:cs="Arial"/>
                <w:sz w:val="18"/>
                <w:szCs w:val="18"/>
                <w:lang w:eastAsia="en-AU"/>
              </w:rPr>
              <w:t>Director (signature)</w:t>
            </w:r>
          </w:p>
        </w:tc>
        <w:tc>
          <w:tcPr>
            <w:tcW w:w="935" w:type="dxa"/>
          </w:tcPr>
          <w:p w14:paraId="6225096A" w14:textId="77777777" w:rsidR="00347EC0" w:rsidRPr="00347EC0" w:rsidRDefault="00347EC0" w:rsidP="00BE591E">
            <w:pPr>
              <w:pStyle w:val="BodyTextIndent2"/>
              <w:spacing w:after="0" w:line="240" w:lineRule="auto"/>
              <w:ind w:left="0"/>
              <w:rPr>
                <w:rFonts w:cs="Arial"/>
                <w:sz w:val="18"/>
                <w:szCs w:val="18"/>
                <w:lang w:eastAsia="en-AU"/>
              </w:rPr>
            </w:pPr>
          </w:p>
        </w:tc>
        <w:tc>
          <w:tcPr>
            <w:tcW w:w="3743" w:type="dxa"/>
            <w:tcBorders>
              <w:top w:val="single" w:sz="4" w:space="0" w:color="auto"/>
              <w:left w:val="nil"/>
              <w:bottom w:val="nil"/>
              <w:right w:val="nil"/>
            </w:tcBorders>
            <w:hideMark/>
          </w:tcPr>
          <w:p w14:paraId="41E7185A" w14:textId="77777777" w:rsidR="00347EC0" w:rsidRPr="00347EC0" w:rsidRDefault="00347EC0" w:rsidP="00BE591E">
            <w:pPr>
              <w:pStyle w:val="BodyTextIndent2"/>
              <w:spacing w:after="0" w:line="240" w:lineRule="auto"/>
              <w:ind w:left="0"/>
              <w:rPr>
                <w:rFonts w:cs="Arial"/>
                <w:sz w:val="18"/>
                <w:szCs w:val="18"/>
                <w:lang w:eastAsia="en-AU"/>
              </w:rPr>
            </w:pPr>
            <w:r w:rsidRPr="00347EC0">
              <w:rPr>
                <w:rFonts w:cs="Arial"/>
                <w:sz w:val="18"/>
                <w:szCs w:val="18"/>
                <w:lang w:eastAsia="en-AU"/>
              </w:rPr>
              <w:t>Director/company secretary (signature)</w:t>
            </w:r>
          </w:p>
        </w:tc>
      </w:tr>
      <w:tr w:rsidR="00347EC0" w:rsidRPr="00347EC0" w14:paraId="5B55CCAD" w14:textId="77777777" w:rsidTr="00347EC0">
        <w:tc>
          <w:tcPr>
            <w:tcW w:w="3964" w:type="dxa"/>
          </w:tcPr>
          <w:p w14:paraId="1D0B4D30" w14:textId="77777777" w:rsidR="00347EC0" w:rsidRPr="00347EC0" w:rsidRDefault="00347EC0" w:rsidP="00BE591E">
            <w:pPr>
              <w:pStyle w:val="BodyTextIndent2"/>
              <w:spacing w:after="0" w:line="240" w:lineRule="auto"/>
              <w:ind w:left="0"/>
              <w:rPr>
                <w:rFonts w:cs="Arial"/>
                <w:sz w:val="18"/>
                <w:szCs w:val="18"/>
                <w:lang w:eastAsia="en-AU"/>
              </w:rPr>
            </w:pPr>
          </w:p>
        </w:tc>
        <w:tc>
          <w:tcPr>
            <w:tcW w:w="935" w:type="dxa"/>
          </w:tcPr>
          <w:p w14:paraId="559CF896" w14:textId="77777777" w:rsidR="00347EC0" w:rsidRPr="00347EC0" w:rsidRDefault="00347EC0" w:rsidP="00BE591E">
            <w:pPr>
              <w:pStyle w:val="BodyTextIndent2"/>
              <w:spacing w:after="0" w:line="240" w:lineRule="auto"/>
              <w:ind w:left="0"/>
              <w:rPr>
                <w:rFonts w:cs="Arial"/>
                <w:sz w:val="18"/>
                <w:szCs w:val="18"/>
                <w:lang w:eastAsia="en-AU"/>
              </w:rPr>
            </w:pPr>
          </w:p>
        </w:tc>
        <w:tc>
          <w:tcPr>
            <w:tcW w:w="3743" w:type="dxa"/>
          </w:tcPr>
          <w:p w14:paraId="01F97DA5" w14:textId="77777777" w:rsidR="00347EC0" w:rsidRPr="00347EC0" w:rsidRDefault="00347EC0" w:rsidP="00BE591E">
            <w:pPr>
              <w:pStyle w:val="BodyTextIndent2"/>
              <w:spacing w:after="0" w:line="240" w:lineRule="auto"/>
              <w:ind w:left="0"/>
              <w:rPr>
                <w:rFonts w:cs="Arial"/>
                <w:sz w:val="18"/>
                <w:szCs w:val="18"/>
                <w:lang w:eastAsia="en-AU"/>
              </w:rPr>
            </w:pPr>
          </w:p>
        </w:tc>
      </w:tr>
      <w:tr w:rsidR="00347EC0" w:rsidRPr="00347EC0" w14:paraId="26510798" w14:textId="77777777" w:rsidTr="00347EC0">
        <w:tc>
          <w:tcPr>
            <w:tcW w:w="3964" w:type="dxa"/>
          </w:tcPr>
          <w:p w14:paraId="0599E95D" w14:textId="77777777" w:rsidR="00347EC0" w:rsidRPr="00347EC0" w:rsidRDefault="00347EC0" w:rsidP="00BE591E">
            <w:pPr>
              <w:pStyle w:val="BodyTextIndent2"/>
              <w:spacing w:after="0" w:line="240" w:lineRule="auto"/>
              <w:ind w:left="0"/>
              <w:rPr>
                <w:rFonts w:cs="Arial"/>
                <w:sz w:val="18"/>
                <w:szCs w:val="18"/>
                <w:lang w:eastAsia="en-AU"/>
              </w:rPr>
            </w:pPr>
          </w:p>
        </w:tc>
        <w:tc>
          <w:tcPr>
            <w:tcW w:w="935" w:type="dxa"/>
          </w:tcPr>
          <w:p w14:paraId="7C9A3719" w14:textId="77777777" w:rsidR="00347EC0" w:rsidRPr="00347EC0" w:rsidRDefault="00347EC0" w:rsidP="00BE591E">
            <w:pPr>
              <w:pStyle w:val="BodyTextIndent2"/>
              <w:spacing w:after="0" w:line="240" w:lineRule="auto"/>
              <w:ind w:left="0"/>
              <w:rPr>
                <w:rFonts w:cs="Arial"/>
                <w:sz w:val="18"/>
                <w:szCs w:val="18"/>
                <w:lang w:eastAsia="en-AU"/>
              </w:rPr>
            </w:pPr>
          </w:p>
        </w:tc>
        <w:tc>
          <w:tcPr>
            <w:tcW w:w="3743" w:type="dxa"/>
          </w:tcPr>
          <w:p w14:paraId="4340C1A1" w14:textId="77777777" w:rsidR="00347EC0" w:rsidRPr="00347EC0" w:rsidRDefault="00347EC0" w:rsidP="00BE591E">
            <w:pPr>
              <w:pStyle w:val="BodyTextIndent2"/>
              <w:spacing w:after="0" w:line="240" w:lineRule="auto"/>
              <w:ind w:left="0"/>
              <w:rPr>
                <w:rFonts w:cs="Arial"/>
                <w:sz w:val="18"/>
                <w:szCs w:val="18"/>
                <w:lang w:eastAsia="en-AU"/>
              </w:rPr>
            </w:pPr>
          </w:p>
        </w:tc>
      </w:tr>
      <w:tr w:rsidR="00347EC0" w:rsidRPr="00347EC0" w14:paraId="0D7A7ACA" w14:textId="77777777" w:rsidTr="00347EC0">
        <w:tc>
          <w:tcPr>
            <w:tcW w:w="3964" w:type="dxa"/>
            <w:tcBorders>
              <w:top w:val="nil"/>
              <w:left w:val="nil"/>
              <w:bottom w:val="single" w:sz="4" w:space="0" w:color="auto"/>
              <w:right w:val="nil"/>
            </w:tcBorders>
          </w:tcPr>
          <w:p w14:paraId="0D9D1E59" w14:textId="77777777" w:rsidR="00347EC0" w:rsidRPr="00347EC0" w:rsidRDefault="00347EC0" w:rsidP="00BE591E">
            <w:pPr>
              <w:pStyle w:val="BodyTextIndent2"/>
              <w:spacing w:after="0" w:line="240" w:lineRule="auto"/>
              <w:ind w:left="0"/>
              <w:rPr>
                <w:rFonts w:cs="Arial"/>
                <w:sz w:val="18"/>
                <w:szCs w:val="18"/>
                <w:lang w:eastAsia="en-AU"/>
              </w:rPr>
            </w:pPr>
          </w:p>
        </w:tc>
        <w:tc>
          <w:tcPr>
            <w:tcW w:w="935" w:type="dxa"/>
          </w:tcPr>
          <w:p w14:paraId="5FA204C9" w14:textId="77777777" w:rsidR="00347EC0" w:rsidRPr="00347EC0" w:rsidRDefault="00347EC0" w:rsidP="00BE591E">
            <w:pPr>
              <w:pStyle w:val="BodyTextIndent2"/>
              <w:spacing w:after="0" w:line="240" w:lineRule="auto"/>
              <w:ind w:left="0"/>
              <w:rPr>
                <w:rFonts w:cs="Arial"/>
                <w:sz w:val="18"/>
                <w:szCs w:val="18"/>
                <w:lang w:eastAsia="en-AU"/>
              </w:rPr>
            </w:pPr>
          </w:p>
        </w:tc>
        <w:tc>
          <w:tcPr>
            <w:tcW w:w="3743" w:type="dxa"/>
            <w:tcBorders>
              <w:top w:val="nil"/>
              <w:left w:val="nil"/>
              <w:bottom w:val="single" w:sz="4" w:space="0" w:color="auto"/>
              <w:right w:val="nil"/>
            </w:tcBorders>
          </w:tcPr>
          <w:p w14:paraId="659E85A8" w14:textId="77777777" w:rsidR="00347EC0" w:rsidRPr="00347EC0" w:rsidRDefault="00347EC0" w:rsidP="00BE591E">
            <w:pPr>
              <w:pStyle w:val="BodyTextIndent2"/>
              <w:spacing w:after="0" w:line="240" w:lineRule="auto"/>
              <w:ind w:left="0"/>
              <w:rPr>
                <w:rFonts w:cs="Arial"/>
                <w:sz w:val="18"/>
                <w:szCs w:val="18"/>
                <w:lang w:eastAsia="en-AU"/>
              </w:rPr>
            </w:pPr>
          </w:p>
        </w:tc>
      </w:tr>
      <w:tr w:rsidR="00347EC0" w:rsidRPr="00347EC0" w14:paraId="3EB8CEB5" w14:textId="77777777" w:rsidTr="00347EC0">
        <w:tc>
          <w:tcPr>
            <w:tcW w:w="3964" w:type="dxa"/>
            <w:tcBorders>
              <w:top w:val="single" w:sz="4" w:space="0" w:color="auto"/>
              <w:left w:val="nil"/>
              <w:bottom w:val="nil"/>
              <w:right w:val="nil"/>
            </w:tcBorders>
            <w:hideMark/>
          </w:tcPr>
          <w:p w14:paraId="2EC55B6B" w14:textId="77777777" w:rsidR="00347EC0" w:rsidRPr="00347EC0" w:rsidRDefault="00347EC0" w:rsidP="00BE591E">
            <w:pPr>
              <w:pStyle w:val="BodyTextIndent2"/>
              <w:spacing w:after="0" w:line="240" w:lineRule="auto"/>
              <w:ind w:left="0"/>
              <w:rPr>
                <w:rFonts w:cs="Arial"/>
                <w:sz w:val="18"/>
                <w:szCs w:val="18"/>
                <w:lang w:eastAsia="en-AU"/>
              </w:rPr>
            </w:pPr>
            <w:r w:rsidRPr="00347EC0">
              <w:rPr>
                <w:rFonts w:cs="Arial"/>
                <w:sz w:val="18"/>
                <w:szCs w:val="18"/>
                <w:lang w:eastAsia="en-AU"/>
              </w:rPr>
              <w:t>Name of director (print)</w:t>
            </w:r>
          </w:p>
        </w:tc>
        <w:tc>
          <w:tcPr>
            <w:tcW w:w="935" w:type="dxa"/>
          </w:tcPr>
          <w:p w14:paraId="6450EF03" w14:textId="77777777" w:rsidR="00347EC0" w:rsidRPr="00347EC0" w:rsidRDefault="00347EC0" w:rsidP="00BE591E">
            <w:pPr>
              <w:pStyle w:val="BodyTextIndent2"/>
              <w:spacing w:after="0" w:line="240" w:lineRule="auto"/>
              <w:ind w:left="0"/>
              <w:rPr>
                <w:rFonts w:cs="Arial"/>
                <w:sz w:val="18"/>
                <w:szCs w:val="18"/>
                <w:lang w:eastAsia="en-AU"/>
              </w:rPr>
            </w:pPr>
          </w:p>
        </w:tc>
        <w:tc>
          <w:tcPr>
            <w:tcW w:w="3743" w:type="dxa"/>
            <w:tcBorders>
              <w:top w:val="single" w:sz="4" w:space="0" w:color="auto"/>
              <w:left w:val="nil"/>
              <w:bottom w:val="nil"/>
              <w:right w:val="nil"/>
            </w:tcBorders>
            <w:hideMark/>
          </w:tcPr>
          <w:p w14:paraId="0FEE2973" w14:textId="77777777" w:rsidR="00347EC0" w:rsidRPr="00347EC0" w:rsidRDefault="00347EC0" w:rsidP="00BE591E">
            <w:pPr>
              <w:pStyle w:val="BodyTextIndent2"/>
              <w:spacing w:after="0" w:line="240" w:lineRule="auto"/>
              <w:ind w:left="0"/>
              <w:rPr>
                <w:rFonts w:cs="Arial"/>
                <w:sz w:val="18"/>
                <w:szCs w:val="18"/>
                <w:lang w:eastAsia="en-AU"/>
              </w:rPr>
            </w:pPr>
            <w:r w:rsidRPr="00347EC0">
              <w:rPr>
                <w:rFonts w:cs="Arial"/>
                <w:sz w:val="18"/>
                <w:szCs w:val="18"/>
                <w:lang w:eastAsia="en-AU"/>
              </w:rPr>
              <w:t>Name of director/company secretary (print)</w:t>
            </w:r>
          </w:p>
        </w:tc>
      </w:tr>
      <w:tr w:rsidR="00347EC0" w:rsidRPr="00347EC0" w14:paraId="08C17D76" w14:textId="77777777" w:rsidTr="00347EC0">
        <w:tc>
          <w:tcPr>
            <w:tcW w:w="3964" w:type="dxa"/>
          </w:tcPr>
          <w:p w14:paraId="52DEDCDB" w14:textId="77777777" w:rsidR="00347EC0" w:rsidRPr="00347EC0" w:rsidRDefault="00347EC0">
            <w:pPr>
              <w:pStyle w:val="BodyTextIndent2"/>
              <w:spacing w:after="0" w:line="240" w:lineRule="auto"/>
              <w:ind w:left="0"/>
              <w:rPr>
                <w:rFonts w:cs="Arial"/>
                <w:sz w:val="18"/>
                <w:szCs w:val="18"/>
                <w:lang w:eastAsia="en-AU"/>
              </w:rPr>
            </w:pPr>
          </w:p>
        </w:tc>
        <w:tc>
          <w:tcPr>
            <w:tcW w:w="935" w:type="dxa"/>
          </w:tcPr>
          <w:p w14:paraId="4ACB9500" w14:textId="77777777" w:rsidR="00347EC0" w:rsidRPr="00347EC0" w:rsidRDefault="00347EC0">
            <w:pPr>
              <w:pStyle w:val="BodyTextIndent2"/>
              <w:spacing w:after="0" w:line="240" w:lineRule="auto"/>
              <w:ind w:left="0"/>
              <w:rPr>
                <w:rFonts w:cs="Arial"/>
                <w:sz w:val="18"/>
                <w:szCs w:val="18"/>
                <w:lang w:eastAsia="en-AU"/>
              </w:rPr>
            </w:pPr>
          </w:p>
        </w:tc>
        <w:tc>
          <w:tcPr>
            <w:tcW w:w="3743" w:type="dxa"/>
          </w:tcPr>
          <w:p w14:paraId="7F1FF9DD" w14:textId="77777777" w:rsidR="00347EC0" w:rsidRPr="00347EC0" w:rsidRDefault="00347EC0">
            <w:pPr>
              <w:pStyle w:val="BodyTextIndent2"/>
              <w:spacing w:after="0" w:line="240" w:lineRule="auto"/>
              <w:ind w:left="0"/>
              <w:rPr>
                <w:rFonts w:cs="Arial"/>
                <w:sz w:val="18"/>
                <w:szCs w:val="18"/>
                <w:lang w:eastAsia="en-AU"/>
              </w:rPr>
            </w:pPr>
          </w:p>
        </w:tc>
      </w:tr>
    </w:tbl>
    <w:p w14:paraId="01F6DA2F" w14:textId="77777777" w:rsidR="003A776F" w:rsidRDefault="003A776F" w:rsidP="00DB0262">
      <w:pPr>
        <w:rPr>
          <w:b/>
          <w:sz w:val="18"/>
          <w:szCs w:val="18"/>
        </w:rPr>
      </w:pPr>
    </w:p>
    <w:p w14:paraId="761CE708" w14:textId="77777777" w:rsidR="00347EC0" w:rsidRPr="00347EC0" w:rsidRDefault="00347EC0" w:rsidP="00DB0262">
      <w:pPr>
        <w:rPr>
          <w:b/>
          <w:sz w:val="18"/>
          <w:szCs w:val="18"/>
        </w:rPr>
      </w:pPr>
    </w:p>
    <w:p w14:paraId="4DD81352" w14:textId="77777777" w:rsidR="00347EC0" w:rsidRPr="00347EC0" w:rsidRDefault="00347EC0" w:rsidP="00DB0262">
      <w:pPr>
        <w:rPr>
          <w:b/>
          <w:sz w:val="18"/>
          <w:szCs w:val="18"/>
        </w:rPr>
      </w:pPr>
      <w:r w:rsidRPr="00347EC0">
        <w:rPr>
          <w:b/>
          <w:sz w:val="18"/>
          <w:szCs w:val="18"/>
        </w:rPr>
        <w:fldChar w:fldCharType="begin"/>
      </w:r>
      <w:r w:rsidRPr="00347EC0">
        <w:rPr>
          <w:b/>
          <w:sz w:val="18"/>
          <w:szCs w:val="18"/>
        </w:rPr>
        <w:instrText xml:space="preserve"> MERGEFIELD Retailers_ACN_or_ABN_may_not_be_applic </w:instrText>
      </w:r>
      <w:r w:rsidRPr="00347EC0">
        <w:rPr>
          <w:b/>
          <w:sz w:val="18"/>
          <w:szCs w:val="18"/>
        </w:rPr>
        <w:fldChar w:fldCharType="separate"/>
      </w:r>
      <w:r w:rsidRPr="00347EC0">
        <w:rPr>
          <w:b/>
          <w:noProof/>
          <w:sz w:val="18"/>
          <w:szCs w:val="18"/>
        </w:rPr>
        <w:t>«</w:t>
      </w:r>
      <w:r w:rsidRPr="00347EC0">
        <w:rPr>
          <w:b/>
          <w:noProof/>
          <w:sz w:val="18"/>
          <w:szCs w:val="18"/>
          <w:highlight w:val="yellow"/>
        </w:rPr>
        <w:t>Option 2: Retailer is a company or corporate trustee and has a sole director and company secretary</w:t>
      </w:r>
      <w:r w:rsidRPr="00347EC0">
        <w:rPr>
          <w:b/>
          <w:noProof/>
          <w:sz w:val="18"/>
          <w:szCs w:val="18"/>
        </w:rPr>
        <w:t>»</w:t>
      </w:r>
      <w:r w:rsidRPr="00347EC0">
        <w:rPr>
          <w:b/>
          <w:sz w:val="18"/>
          <w:szCs w:val="18"/>
        </w:rPr>
        <w:fldChar w:fldCharType="end"/>
      </w:r>
    </w:p>
    <w:p w14:paraId="756A1377" w14:textId="77777777" w:rsidR="003A776F" w:rsidRPr="00347EC0" w:rsidRDefault="003A776F" w:rsidP="00DB0262">
      <w:pPr>
        <w:rPr>
          <w:b/>
          <w:sz w:val="18"/>
          <w:szCs w:val="18"/>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4"/>
        <w:gridCol w:w="935"/>
      </w:tblGrid>
      <w:tr w:rsidR="00347EC0" w:rsidRPr="00347EC0" w14:paraId="70F11424" w14:textId="77777777" w:rsidTr="008A004E">
        <w:tc>
          <w:tcPr>
            <w:tcW w:w="3964" w:type="dxa"/>
            <w:hideMark/>
          </w:tcPr>
          <w:p w14:paraId="0179C4E7" w14:textId="77777777" w:rsidR="00347EC0" w:rsidRPr="00347EC0" w:rsidRDefault="00347EC0" w:rsidP="008A004E">
            <w:pPr>
              <w:pStyle w:val="BodyTextIndent2"/>
              <w:spacing w:after="0" w:line="240" w:lineRule="auto"/>
              <w:ind w:left="0"/>
              <w:rPr>
                <w:rFonts w:cs="Arial"/>
                <w:sz w:val="18"/>
                <w:szCs w:val="18"/>
                <w:lang w:eastAsia="en-AU"/>
              </w:rPr>
            </w:pPr>
            <w:r w:rsidRPr="00347EC0">
              <w:rPr>
                <w:rFonts w:cs="Arial"/>
                <w:sz w:val="18"/>
                <w:szCs w:val="18"/>
                <w:lang w:eastAsia="en-AU"/>
              </w:rPr>
              <w:t>Executed by</w:t>
            </w:r>
            <w:r w:rsidRPr="00347EC0">
              <w:rPr>
                <w:sz w:val="18"/>
                <w:szCs w:val="18"/>
              </w:rPr>
              <w:t xml:space="preserve"> </w:t>
            </w:r>
            <w:r w:rsidRPr="00347EC0">
              <w:rPr>
                <w:b/>
                <w:sz w:val="18"/>
                <w:szCs w:val="18"/>
              </w:rPr>
              <w:fldChar w:fldCharType="begin"/>
            </w:r>
            <w:r w:rsidRPr="00347EC0">
              <w:rPr>
                <w:b/>
                <w:sz w:val="18"/>
                <w:szCs w:val="18"/>
              </w:rPr>
              <w:instrText xml:space="preserve"> MERGEFIELD Retailers_Name_eg_ABC_123_Pty_Ltd_or_ </w:instrText>
            </w:r>
            <w:r w:rsidRPr="00347EC0">
              <w:rPr>
                <w:b/>
                <w:sz w:val="18"/>
                <w:szCs w:val="18"/>
              </w:rPr>
              <w:fldChar w:fldCharType="separate"/>
            </w:r>
            <w:r w:rsidRPr="00347EC0">
              <w:rPr>
                <w:b/>
                <w:noProof/>
                <w:sz w:val="18"/>
                <w:szCs w:val="18"/>
              </w:rPr>
              <w:t>«Retailer's_Name_eg_ABC_123_Pty_Ltd»</w:t>
            </w:r>
            <w:r w:rsidRPr="00347EC0">
              <w:rPr>
                <w:b/>
                <w:sz w:val="18"/>
                <w:szCs w:val="18"/>
              </w:rPr>
              <w:fldChar w:fldCharType="end"/>
            </w:r>
            <w:r w:rsidRPr="00347EC0">
              <w:rPr>
                <w:b/>
                <w:sz w:val="18"/>
                <w:szCs w:val="18"/>
              </w:rPr>
              <w:t xml:space="preserve"> </w:t>
            </w:r>
            <w:r w:rsidRPr="00347EC0">
              <w:rPr>
                <w:b/>
                <w:sz w:val="18"/>
                <w:szCs w:val="18"/>
              </w:rPr>
              <w:fldChar w:fldCharType="begin"/>
            </w:r>
            <w:r w:rsidRPr="00347EC0">
              <w:rPr>
                <w:b/>
                <w:sz w:val="18"/>
                <w:szCs w:val="18"/>
              </w:rPr>
              <w:instrText xml:space="preserve"> MERGEFIELD Retailers_ACN_or_ABN_may_not_be_applic </w:instrText>
            </w:r>
            <w:r w:rsidRPr="00347EC0">
              <w:rPr>
                <w:b/>
                <w:sz w:val="18"/>
                <w:szCs w:val="18"/>
              </w:rPr>
              <w:fldChar w:fldCharType="separate"/>
            </w:r>
            <w:r w:rsidRPr="00347EC0">
              <w:rPr>
                <w:b/>
                <w:noProof/>
                <w:sz w:val="18"/>
                <w:szCs w:val="18"/>
              </w:rPr>
              <w:t>«ACN/ABN Retailer's_ACN_or_ABN»</w:t>
            </w:r>
            <w:r w:rsidRPr="00347EC0">
              <w:rPr>
                <w:b/>
                <w:sz w:val="18"/>
                <w:szCs w:val="18"/>
              </w:rPr>
              <w:fldChar w:fldCharType="end"/>
            </w:r>
            <w:r w:rsidRPr="00347EC0">
              <w:rPr>
                <w:b/>
                <w:sz w:val="18"/>
                <w:szCs w:val="18"/>
              </w:rPr>
              <w:t xml:space="preserve"> </w:t>
            </w:r>
            <w:r w:rsidRPr="00347EC0">
              <w:rPr>
                <w:b/>
                <w:sz w:val="18"/>
                <w:szCs w:val="18"/>
              </w:rPr>
              <w:fldChar w:fldCharType="begin"/>
            </w:r>
            <w:r w:rsidRPr="00347EC0">
              <w:rPr>
                <w:b/>
                <w:sz w:val="18"/>
                <w:szCs w:val="18"/>
              </w:rPr>
              <w:instrText xml:space="preserve"> MERGEFIELD Retailers_ACN_or_ABN_may_not_be_applic </w:instrText>
            </w:r>
            <w:r w:rsidRPr="00347EC0">
              <w:rPr>
                <w:b/>
                <w:sz w:val="18"/>
                <w:szCs w:val="18"/>
              </w:rPr>
              <w:fldChar w:fldCharType="separate"/>
            </w:r>
            <w:r w:rsidRPr="00347EC0">
              <w:rPr>
                <w:b/>
                <w:noProof/>
                <w:sz w:val="18"/>
                <w:szCs w:val="18"/>
              </w:rPr>
              <w:t>«as trustee for «name of trust»»</w:t>
            </w:r>
            <w:r w:rsidRPr="00347EC0">
              <w:rPr>
                <w:b/>
                <w:sz w:val="18"/>
                <w:szCs w:val="18"/>
              </w:rPr>
              <w:fldChar w:fldCharType="end"/>
            </w:r>
          </w:p>
          <w:p w14:paraId="37839162" w14:textId="77777777" w:rsidR="00347EC0" w:rsidRPr="00347EC0" w:rsidRDefault="00347EC0" w:rsidP="00347EC0">
            <w:pPr>
              <w:pStyle w:val="BodyTextIndent2"/>
              <w:spacing w:after="0" w:line="240" w:lineRule="auto"/>
              <w:ind w:left="0"/>
              <w:rPr>
                <w:rFonts w:cs="Arial"/>
                <w:sz w:val="18"/>
                <w:szCs w:val="18"/>
                <w:lang w:eastAsia="en-AU"/>
              </w:rPr>
            </w:pPr>
            <w:r w:rsidRPr="00347EC0">
              <w:rPr>
                <w:rFonts w:cs="Arial"/>
                <w:sz w:val="18"/>
                <w:szCs w:val="18"/>
                <w:lang w:eastAsia="en-AU"/>
              </w:rPr>
              <w:t xml:space="preserve">in accordance with section 127 of the </w:t>
            </w:r>
            <w:r w:rsidRPr="00347EC0">
              <w:rPr>
                <w:rFonts w:cs="Arial"/>
                <w:i/>
                <w:sz w:val="18"/>
                <w:szCs w:val="18"/>
                <w:lang w:eastAsia="en-AU"/>
              </w:rPr>
              <w:t xml:space="preserve">Corporations Act 2001 </w:t>
            </w:r>
            <w:r w:rsidRPr="00347EC0">
              <w:rPr>
                <w:rFonts w:cs="Arial"/>
                <w:sz w:val="18"/>
                <w:szCs w:val="18"/>
                <w:lang w:eastAsia="en-AU"/>
              </w:rPr>
              <w:t>(Cth)</w:t>
            </w:r>
            <w:r>
              <w:rPr>
                <w:rFonts w:cs="Arial"/>
                <w:sz w:val="18"/>
                <w:szCs w:val="18"/>
                <w:lang w:eastAsia="en-AU"/>
              </w:rPr>
              <w:t xml:space="preserve"> </w:t>
            </w:r>
            <w:r w:rsidRPr="00347EC0">
              <w:rPr>
                <w:rFonts w:cs="Arial"/>
                <w:sz w:val="18"/>
                <w:szCs w:val="18"/>
                <w:lang w:eastAsia="en-AU"/>
              </w:rPr>
              <w:t xml:space="preserve">by </w:t>
            </w:r>
            <w:r>
              <w:rPr>
                <w:rFonts w:cs="Arial"/>
                <w:sz w:val="18"/>
                <w:szCs w:val="18"/>
                <w:lang w:eastAsia="en-AU"/>
              </w:rPr>
              <w:t xml:space="preserve">its sole </w:t>
            </w:r>
            <w:r w:rsidRPr="00347EC0">
              <w:rPr>
                <w:rFonts w:cs="Arial"/>
                <w:sz w:val="18"/>
                <w:szCs w:val="18"/>
                <w:lang w:eastAsia="en-AU"/>
              </w:rPr>
              <w:t>director and company secretary:</w:t>
            </w:r>
          </w:p>
        </w:tc>
        <w:tc>
          <w:tcPr>
            <w:tcW w:w="935" w:type="dxa"/>
          </w:tcPr>
          <w:p w14:paraId="4D6D30AC" w14:textId="77777777" w:rsidR="00347EC0" w:rsidRPr="00347EC0" w:rsidRDefault="00347EC0" w:rsidP="008A004E">
            <w:pPr>
              <w:pStyle w:val="BodyTextIndent2"/>
              <w:spacing w:after="0" w:line="240" w:lineRule="auto"/>
              <w:ind w:left="0"/>
              <w:rPr>
                <w:rFonts w:cs="Arial"/>
                <w:sz w:val="18"/>
                <w:szCs w:val="18"/>
                <w:lang w:eastAsia="en-AU"/>
              </w:rPr>
            </w:pPr>
          </w:p>
        </w:tc>
      </w:tr>
      <w:tr w:rsidR="00347EC0" w:rsidRPr="00347EC0" w14:paraId="60433F82" w14:textId="77777777" w:rsidTr="008A004E">
        <w:tc>
          <w:tcPr>
            <w:tcW w:w="3964" w:type="dxa"/>
          </w:tcPr>
          <w:p w14:paraId="6B9EAB3A" w14:textId="77777777" w:rsidR="00347EC0" w:rsidRPr="00347EC0" w:rsidRDefault="00347EC0" w:rsidP="008A004E">
            <w:pPr>
              <w:pStyle w:val="BodyTextIndent2"/>
              <w:spacing w:after="0" w:line="240" w:lineRule="auto"/>
              <w:ind w:left="0"/>
              <w:rPr>
                <w:rFonts w:cs="Arial"/>
                <w:sz w:val="18"/>
                <w:szCs w:val="18"/>
                <w:lang w:eastAsia="en-AU"/>
              </w:rPr>
            </w:pPr>
          </w:p>
        </w:tc>
        <w:tc>
          <w:tcPr>
            <w:tcW w:w="935" w:type="dxa"/>
          </w:tcPr>
          <w:p w14:paraId="411BBD8A" w14:textId="77777777" w:rsidR="00347EC0" w:rsidRPr="00347EC0" w:rsidRDefault="00347EC0" w:rsidP="008A004E">
            <w:pPr>
              <w:pStyle w:val="BodyTextIndent2"/>
              <w:spacing w:after="0" w:line="240" w:lineRule="auto"/>
              <w:ind w:left="0"/>
              <w:rPr>
                <w:rFonts w:cs="Arial"/>
                <w:sz w:val="18"/>
                <w:szCs w:val="18"/>
                <w:lang w:eastAsia="en-AU"/>
              </w:rPr>
            </w:pPr>
          </w:p>
        </w:tc>
      </w:tr>
      <w:tr w:rsidR="00347EC0" w:rsidRPr="00347EC0" w14:paraId="3ECF7FCD" w14:textId="77777777" w:rsidTr="008A004E">
        <w:tc>
          <w:tcPr>
            <w:tcW w:w="3964" w:type="dxa"/>
          </w:tcPr>
          <w:p w14:paraId="0EE8390B" w14:textId="77777777" w:rsidR="00347EC0" w:rsidRPr="00347EC0" w:rsidRDefault="00347EC0" w:rsidP="008A004E">
            <w:pPr>
              <w:pStyle w:val="BodyTextIndent2"/>
              <w:spacing w:after="0" w:line="240" w:lineRule="auto"/>
              <w:ind w:left="0"/>
              <w:rPr>
                <w:rFonts w:cs="Arial"/>
                <w:sz w:val="18"/>
                <w:szCs w:val="18"/>
                <w:lang w:eastAsia="en-AU"/>
              </w:rPr>
            </w:pPr>
          </w:p>
        </w:tc>
        <w:tc>
          <w:tcPr>
            <w:tcW w:w="935" w:type="dxa"/>
          </w:tcPr>
          <w:p w14:paraId="7DE1142A" w14:textId="77777777" w:rsidR="00347EC0" w:rsidRPr="00347EC0" w:rsidRDefault="00347EC0" w:rsidP="008A004E">
            <w:pPr>
              <w:pStyle w:val="BodyTextIndent2"/>
              <w:spacing w:after="0" w:line="240" w:lineRule="auto"/>
              <w:ind w:left="0"/>
              <w:rPr>
                <w:rFonts w:cs="Arial"/>
                <w:sz w:val="18"/>
                <w:szCs w:val="18"/>
                <w:lang w:eastAsia="en-AU"/>
              </w:rPr>
            </w:pPr>
          </w:p>
        </w:tc>
      </w:tr>
      <w:tr w:rsidR="00347EC0" w:rsidRPr="00347EC0" w14:paraId="29D0924F" w14:textId="77777777" w:rsidTr="008A004E">
        <w:tc>
          <w:tcPr>
            <w:tcW w:w="3964" w:type="dxa"/>
            <w:tcBorders>
              <w:top w:val="nil"/>
              <w:left w:val="nil"/>
              <w:bottom w:val="single" w:sz="4" w:space="0" w:color="auto"/>
              <w:right w:val="nil"/>
            </w:tcBorders>
          </w:tcPr>
          <w:p w14:paraId="3966AEB8" w14:textId="77777777" w:rsidR="00347EC0" w:rsidRPr="00347EC0" w:rsidRDefault="00347EC0" w:rsidP="008A004E">
            <w:pPr>
              <w:pStyle w:val="BodyTextIndent2"/>
              <w:spacing w:after="0" w:line="240" w:lineRule="auto"/>
              <w:ind w:left="0"/>
              <w:rPr>
                <w:rFonts w:cs="Arial"/>
                <w:sz w:val="18"/>
                <w:szCs w:val="18"/>
                <w:lang w:eastAsia="en-AU"/>
              </w:rPr>
            </w:pPr>
          </w:p>
        </w:tc>
        <w:tc>
          <w:tcPr>
            <w:tcW w:w="935" w:type="dxa"/>
          </w:tcPr>
          <w:p w14:paraId="33499B1E" w14:textId="77777777" w:rsidR="00347EC0" w:rsidRPr="00347EC0" w:rsidRDefault="00347EC0" w:rsidP="008A004E">
            <w:pPr>
              <w:pStyle w:val="BodyTextIndent2"/>
              <w:spacing w:after="0" w:line="240" w:lineRule="auto"/>
              <w:ind w:left="0"/>
              <w:rPr>
                <w:rFonts w:cs="Arial"/>
                <w:sz w:val="18"/>
                <w:szCs w:val="18"/>
                <w:lang w:eastAsia="en-AU"/>
              </w:rPr>
            </w:pPr>
          </w:p>
        </w:tc>
      </w:tr>
      <w:tr w:rsidR="00347EC0" w:rsidRPr="00347EC0" w14:paraId="17D1904E" w14:textId="77777777" w:rsidTr="008A004E">
        <w:tc>
          <w:tcPr>
            <w:tcW w:w="3964" w:type="dxa"/>
            <w:tcBorders>
              <w:top w:val="single" w:sz="4" w:space="0" w:color="auto"/>
              <w:left w:val="nil"/>
              <w:bottom w:val="nil"/>
              <w:right w:val="nil"/>
            </w:tcBorders>
            <w:hideMark/>
          </w:tcPr>
          <w:p w14:paraId="4189B452" w14:textId="77777777" w:rsidR="00347EC0" w:rsidRPr="00347EC0" w:rsidRDefault="00347EC0" w:rsidP="00347EC0">
            <w:pPr>
              <w:pStyle w:val="BodyTextIndent2"/>
              <w:spacing w:after="0" w:line="240" w:lineRule="auto"/>
              <w:ind w:left="0"/>
              <w:rPr>
                <w:rFonts w:cs="Arial"/>
                <w:sz w:val="18"/>
                <w:szCs w:val="18"/>
                <w:lang w:eastAsia="en-AU"/>
              </w:rPr>
            </w:pPr>
            <w:r>
              <w:rPr>
                <w:rFonts w:cs="Arial"/>
                <w:sz w:val="18"/>
                <w:szCs w:val="18"/>
                <w:lang w:eastAsia="en-AU"/>
              </w:rPr>
              <w:t>Sole d</w:t>
            </w:r>
            <w:r w:rsidRPr="00347EC0">
              <w:rPr>
                <w:rFonts w:cs="Arial"/>
                <w:sz w:val="18"/>
                <w:szCs w:val="18"/>
                <w:lang w:eastAsia="en-AU"/>
              </w:rPr>
              <w:t xml:space="preserve">irector </w:t>
            </w:r>
            <w:r>
              <w:rPr>
                <w:rFonts w:cs="Arial"/>
                <w:sz w:val="18"/>
                <w:szCs w:val="18"/>
                <w:lang w:eastAsia="en-AU"/>
              </w:rPr>
              <w:t xml:space="preserve">and company secretary </w:t>
            </w:r>
            <w:r w:rsidRPr="00347EC0">
              <w:rPr>
                <w:rFonts w:cs="Arial"/>
                <w:sz w:val="18"/>
                <w:szCs w:val="18"/>
                <w:lang w:eastAsia="en-AU"/>
              </w:rPr>
              <w:t>(signature)</w:t>
            </w:r>
          </w:p>
        </w:tc>
        <w:tc>
          <w:tcPr>
            <w:tcW w:w="935" w:type="dxa"/>
          </w:tcPr>
          <w:p w14:paraId="5AD77C8A" w14:textId="77777777" w:rsidR="00347EC0" w:rsidRPr="00347EC0" w:rsidRDefault="00347EC0" w:rsidP="008A004E">
            <w:pPr>
              <w:pStyle w:val="BodyTextIndent2"/>
              <w:spacing w:after="0" w:line="240" w:lineRule="auto"/>
              <w:ind w:left="0"/>
              <w:rPr>
                <w:rFonts w:cs="Arial"/>
                <w:sz w:val="18"/>
                <w:szCs w:val="18"/>
                <w:lang w:eastAsia="en-AU"/>
              </w:rPr>
            </w:pPr>
          </w:p>
        </w:tc>
      </w:tr>
      <w:tr w:rsidR="00347EC0" w:rsidRPr="00347EC0" w14:paraId="097F4D88" w14:textId="77777777" w:rsidTr="008A004E">
        <w:tc>
          <w:tcPr>
            <w:tcW w:w="3964" w:type="dxa"/>
          </w:tcPr>
          <w:p w14:paraId="5D99AF77" w14:textId="77777777" w:rsidR="00347EC0" w:rsidRPr="00347EC0" w:rsidRDefault="00347EC0" w:rsidP="008A004E">
            <w:pPr>
              <w:pStyle w:val="BodyTextIndent2"/>
              <w:spacing w:after="0" w:line="240" w:lineRule="auto"/>
              <w:ind w:left="0"/>
              <w:rPr>
                <w:rFonts w:cs="Arial"/>
                <w:sz w:val="18"/>
                <w:szCs w:val="18"/>
                <w:lang w:eastAsia="en-AU"/>
              </w:rPr>
            </w:pPr>
          </w:p>
        </w:tc>
        <w:tc>
          <w:tcPr>
            <w:tcW w:w="935" w:type="dxa"/>
          </w:tcPr>
          <w:p w14:paraId="6BED4BBC" w14:textId="77777777" w:rsidR="00347EC0" w:rsidRPr="00347EC0" w:rsidRDefault="00347EC0" w:rsidP="008A004E">
            <w:pPr>
              <w:pStyle w:val="BodyTextIndent2"/>
              <w:spacing w:after="0" w:line="240" w:lineRule="auto"/>
              <w:ind w:left="0"/>
              <w:rPr>
                <w:rFonts w:cs="Arial"/>
                <w:sz w:val="18"/>
                <w:szCs w:val="18"/>
                <w:lang w:eastAsia="en-AU"/>
              </w:rPr>
            </w:pPr>
          </w:p>
        </w:tc>
      </w:tr>
      <w:tr w:rsidR="00347EC0" w:rsidRPr="00347EC0" w14:paraId="732F6E08" w14:textId="77777777" w:rsidTr="008A004E">
        <w:tc>
          <w:tcPr>
            <w:tcW w:w="3964" w:type="dxa"/>
          </w:tcPr>
          <w:p w14:paraId="73CE12F9" w14:textId="77777777" w:rsidR="00347EC0" w:rsidRPr="00347EC0" w:rsidRDefault="00347EC0" w:rsidP="008A004E">
            <w:pPr>
              <w:pStyle w:val="BodyTextIndent2"/>
              <w:spacing w:after="0" w:line="240" w:lineRule="auto"/>
              <w:ind w:left="0"/>
              <w:rPr>
                <w:rFonts w:cs="Arial"/>
                <w:sz w:val="18"/>
                <w:szCs w:val="18"/>
                <w:lang w:eastAsia="en-AU"/>
              </w:rPr>
            </w:pPr>
          </w:p>
        </w:tc>
        <w:tc>
          <w:tcPr>
            <w:tcW w:w="935" w:type="dxa"/>
          </w:tcPr>
          <w:p w14:paraId="43BADFFB" w14:textId="77777777" w:rsidR="00347EC0" w:rsidRPr="00347EC0" w:rsidRDefault="00347EC0" w:rsidP="008A004E">
            <w:pPr>
              <w:pStyle w:val="BodyTextIndent2"/>
              <w:spacing w:after="0" w:line="240" w:lineRule="auto"/>
              <w:ind w:left="0"/>
              <w:rPr>
                <w:rFonts w:cs="Arial"/>
                <w:sz w:val="18"/>
                <w:szCs w:val="18"/>
                <w:lang w:eastAsia="en-AU"/>
              </w:rPr>
            </w:pPr>
          </w:p>
        </w:tc>
      </w:tr>
      <w:tr w:rsidR="00347EC0" w:rsidRPr="00347EC0" w14:paraId="78B4ED16" w14:textId="77777777" w:rsidTr="008A004E">
        <w:tc>
          <w:tcPr>
            <w:tcW w:w="3964" w:type="dxa"/>
            <w:tcBorders>
              <w:top w:val="nil"/>
              <w:left w:val="nil"/>
              <w:bottom w:val="single" w:sz="4" w:space="0" w:color="auto"/>
              <w:right w:val="nil"/>
            </w:tcBorders>
          </w:tcPr>
          <w:p w14:paraId="7D9D1E8A" w14:textId="77777777" w:rsidR="00347EC0" w:rsidRPr="00347EC0" w:rsidRDefault="00347EC0" w:rsidP="008A004E">
            <w:pPr>
              <w:pStyle w:val="BodyTextIndent2"/>
              <w:spacing w:after="0" w:line="240" w:lineRule="auto"/>
              <w:ind w:left="0"/>
              <w:rPr>
                <w:rFonts w:cs="Arial"/>
                <w:sz w:val="18"/>
                <w:szCs w:val="18"/>
                <w:lang w:eastAsia="en-AU"/>
              </w:rPr>
            </w:pPr>
          </w:p>
        </w:tc>
        <w:tc>
          <w:tcPr>
            <w:tcW w:w="935" w:type="dxa"/>
          </w:tcPr>
          <w:p w14:paraId="0FA99B3B" w14:textId="77777777" w:rsidR="00347EC0" w:rsidRPr="00347EC0" w:rsidRDefault="00347EC0" w:rsidP="008A004E">
            <w:pPr>
              <w:pStyle w:val="BodyTextIndent2"/>
              <w:spacing w:after="0" w:line="240" w:lineRule="auto"/>
              <w:ind w:left="0"/>
              <w:rPr>
                <w:rFonts w:cs="Arial"/>
                <w:sz w:val="18"/>
                <w:szCs w:val="18"/>
                <w:lang w:eastAsia="en-AU"/>
              </w:rPr>
            </w:pPr>
          </w:p>
        </w:tc>
      </w:tr>
      <w:tr w:rsidR="00347EC0" w:rsidRPr="00347EC0" w14:paraId="4F5478CD" w14:textId="77777777" w:rsidTr="008A004E">
        <w:tc>
          <w:tcPr>
            <w:tcW w:w="3964" w:type="dxa"/>
            <w:tcBorders>
              <w:top w:val="single" w:sz="4" w:space="0" w:color="auto"/>
              <w:left w:val="nil"/>
              <w:bottom w:val="nil"/>
              <w:right w:val="nil"/>
            </w:tcBorders>
            <w:hideMark/>
          </w:tcPr>
          <w:p w14:paraId="4FF87035" w14:textId="77777777" w:rsidR="00347EC0" w:rsidRPr="00347EC0" w:rsidRDefault="00347EC0" w:rsidP="008A004E">
            <w:pPr>
              <w:pStyle w:val="BodyTextIndent2"/>
              <w:spacing w:after="0" w:line="240" w:lineRule="auto"/>
              <w:ind w:left="0"/>
              <w:rPr>
                <w:rFonts w:cs="Arial"/>
                <w:sz w:val="18"/>
                <w:szCs w:val="18"/>
                <w:lang w:eastAsia="en-AU"/>
              </w:rPr>
            </w:pPr>
            <w:r w:rsidRPr="00347EC0">
              <w:rPr>
                <w:rFonts w:cs="Arial"/>
                <w:sz w:val="18"/>
                <w:szCs w:val="18"/>
                <w:lang w:eastAsia="en-AU"/>
              </w:rPr>
              <w:t xml:space="preserve">Name of </w:t>
            </w:r>
            <w:r>
              <w:rPr>
                <w:rFonts w:cs="Arial"/>
                <w:sz w:val="18"/>
                <w:szCs w:val="18"/>
                <w:lang w:eastAsia="en-AU"/>
              </w:rPr>
              <w:t xml:space="preserve">sole </w:t>
            </w:r>
            <w:r w:rsidRPr="00347EC0">
              <w:rPr>
                <w:rFonts w:cs="Arial"/>
                <w:sz w:val="18"/>
                <w:szCs w:val="18"/>
                <w:lang w:eastAsia="en-AU"/>
              </w:rPr>
              <w:t>director</w:t>
            </w:r>
            <w:r>
              <w:rPr>
                <w:rFonts w:cs="Arial"/>
                <w:sz w:val="18"/>
                <w:szCs w:val="18"/>
                <w:lang w:eastAsia="en-AU"/>
              </w:rPr>
              <w:t xml:space="preserve"> and company secretary</w:t>
            </w:r>
            <w:r w:rsidRPr="00347EC0">
              <w:rPr>
                <w:rFonts w:cs="Arial"/>
                <w:sz w:val="18"/>
                <w:szCs w:val="18"/>
                <w:lang w:eastAsia="en-AU"/>
              </w:rPr>
              <w:t xml:space="preserve"> (print)</w:t>
            </w:r>
          </w:p>
        </w:tc>
        <w:tc>
          <w:tcPr>
            <w:tcW w:w="935" w:type="dxa"/>
          </w:tcPr>
          <w:p w14:paraId="08F58DFB" w14:textId="77777777" w:rsidR="00347EC0" w:rsidRPr="00347EC0" w:rsidRDefault="00347EC0" w:rsidP="008A004E">
            <w:pPr>
              <w:pStyle w:val="BodyTextIndent2"/>
              <w:spacing w:after="0" w:line="240" w:lineRule="auto"/>
              <w:ind w:left="0"/>
              <w:rPr>
                <w:rFonts w:cs="Arial"/>
                <w:sz w:val="18"/>
                <w:szCs w:val="18"/>
                <w:lang w:eastAsia="en-AU"/>
              </w:rPr>
            </w:pPr>
          </w:p>
        </w:tc>
      </w:tr>
    </w:tbl>
    <w:p w14:paraId="76AB2729" w14:textId="77777777" w:rsidR="003A776F" w:rsidRDefault="003A776F" w:rsidP="00DB0262">
      <w:pPr>
        <w:rPr>
          <w:b/>
          <w:sz w:val="18"/>
        </w:rPr>
      </w:pPr>
    </w:p>
    <w:p w14:paraId="1F0A562B" w14:textId="77777777" w:rsidR="00347EC0" w:rsidRDefault="00347EC0" w:rsidP="00DB0262">
      <w:pPr>
        <w:rPr>
          <w:b/>
          <w:sz w:val="18"/>
        </w:rPr>
      </w:pPr>
    </w:p>
    <w:p w14:paraId="6A987647" w14:textId="77777777" w:rsidR="003A776F" w:rsidRDefault="003A776F" w:rsidP="00DB0262">
      <w:pPr>
        <w:rPr>
          <w:b/>
          <w:sz w:val="18"/>
        </w:rPr>
      </w:pPr>
    </w:p>
    <w:p w14:paraId="75FE66A5" w14:textId="77777777" w:rsidR="00347EC0" w:rsidRPr="00347EC0" w:rsidRDefault="00347EC0" w:rsidP="00347EC0">
      <w:pPr>
        <w:rPr>
          <w:sz w:val="18"/>
          <w:szCs w:val="18"/>
        </w:rPr>
      </w:pPr>
      <w:r w:rsidRPr="00347EC0">
        <w:rPr>
          <w:b/>
          <w:sz w:val="18"/>
          <w:szCs w:val="18"/>
        </w:rPr>
        <w:fldChar w:fldCharType="begin"/>
      </w:r>
      <w:r w:rsidRPr="00347EC0">
        <w:rPr>
          <w:b/>
          <w:sz w:val="18"/>
          <w:szCs w:val="18"/>
        </w:rPr>
        <w:instrText xml:space="preserve"> MERGEFIELD Retailers_ACN_or_ABN_may_not_be_applic </w:instrText>
      </w:r>
      <w:r w:rsidRPr="00347EC0">
        <w:rPr>
          <w:b/>
          <w:sz w:val="18"/>
          <w:szCs w:val="18"/>
        </w:rPr>
        <w:fldChar w:fldCharType="separate"/>
      </w:r>
      <w:r w:rsidRPr="00347EC0">
        <w:rPr>
          <w:b/>
          <w:noProof/>
          <w:sz w:val="18"/>
          <w:szCs w:val="18"/>
        </w:rPr>
        <w:t>«</w:t>
      </w:r>
      <w:r>
        <w:rPr>
          <w:b/>
          <w:noProof/>
          <w:sz w:val="18"/>
          <w:szCs w:val="18"/>
          <w:highlight w:val="yellow"/>
        </w:rPr>
        <w:t>Option 3</w:t>
      </w:r>
      <w:r w:rsidRPr="00347EC0">
        <w:rPr>
          <w:b/>
          <w:noProof/>
          <w:sz w:val="18"/>
          <w:szCs w:val="18"/>
          <w:highlight w:val="yellow"/>
        </w:rPr>
        <w:t>: Retailer is a company or corporate trustee and has one directo</w:t>
      </w:r>
      <w:r w:rsidRPr="00B51EAF">
        <w:rPr>
          <w:b/>
          <w:noProof/>
          <w:sz w:val="18"/>
          <w:szCs w:val="18"/>
          <w:highlight w:val="yellow"/>
        </w:rPr>
        <w:t>r a</w:t>
      </w:r>
      <w:r w:rsidRPr="00BE591E">
        <w:rPr>
          <w:b/>
          <w:noProof/>
          <w:sz w:val="18"/>
          <w:szCs w:val="18"/>
          <w:highlight w:val="yellow"/>
        </w:rPr>
        <w:t>nd no company secretary</w:t>
      </w:r>
      <w:r w:rsidRPr="00347EC0">
        <w:rPr>
          <w:b/>
          <w:noProof/>
          <w:sz w:val="18"/>
          <w:szCs w:val="18"/>
        </w:rPr>
        <w:t>»</w:t>
      </w:r>
      <w:r w:rsidRPr="00347EC0">
        <w:rPr>
          <w:b/>
          <w:sz w:val="18"/>
          <w:szCs w:val="18"/>
        </w:rPr>
        <w:fldChar w:fldCharType="end"/>
      </w:r>
    </w:p>
    <w:p w14:paraId="3BB4B483" w14:textId="77777777" w:rsidR="00347EC0" w:rsidRPr="00347EC0" w:rsidRDefault="00347EC0" w:rsidP="00347EC0">
      <w:pPr>
        <w:rPr>
          <w:sz w:val="18"/>
          <w:szCs w:val="18"/>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4"/>
        <w:gridCol w:w="935"/>
        <w:gridCol w:w="3743"/>
      </w:tblGrid>
      <w:tr w:rsidR="00347EC0" w:rsidRPr="00347EC0" w14:paraId="42D2C94A" w14:textId="77777777" w:rsidTr="008A004E">
        <w:tc>
          <w:tcPr>
            <w:tcW w:w="3964" w:type="dxa"/>
            <w:hideMark/>
          </w:tcPr>
          <w:p w14:paraId="1E7DE713" w14:textId="77777777" w:rsidR="00347EC0" w:rsidRPr="00347EC0" w:rsidRDefault="00BE591E" w:rsidP="008A004E">
            <w:pPr>
              <w:pStyle w:val="BodyTextIndent2"/>
              <w:spacing w:after="0" w:line="240" w:lineRule="auto"/>
              <w:ind w:left="0"/>
              <w:rPr>
                <w:rFonts w:cs="Arial"/>
                <w:sz w:val="18"/>
                <w:szCs w:val="18"/>
                <w:lang w:eastAsia="en-AU"/>
              </w:rPr>
            </w:pPr>
            <w:r>
              <w:rPr>
                <w:rFonts w:cs="Arial"/>
                <w:b/>
                <w:sz w:val="18"/>
                <w:szCs w:val="18"/>
                <w:lang w:eastAsia="en-AU"/>
              </w:rPr>
              <w:t>Signed, sealed and delivered</w:t>
            </w:r>
            <w:r w:rsidR="00347EC0" w:rsidRPr="00347EC0">
              <w:rPr>
                <w:rFonts w:cs="Arial"/>
                <w:sz w:val="18"/>
                <w:szCs w:val="18"/>
                <w:lang w:eastAsia="en-AU"/>
              </w:rPr>
              <w:t xml:space="preserve"> by</w:t>
            </w:r>
            <w:r w:rsidR="00347EC0" w:rsidRPr="00347EC0">
              <w:rPr>
                <w:sz w:val="18"/>
                <w:szCs w:val="18"/>
              </w:rPr>
              <w:t xml:space="preserve"> </w:t>
            </w:r>
            <w:r w:rsidR="00347EC0" w:rsidRPr="00347EC0">
              <w:rPr>
                <w:b/>
                <w:sz w:val="18"/>
                <w:szCs w:val="18"/>
              </w:rPr>
              <w:fldChar w:fldCharType="begin"/>
            </w:r>
            <w:r w:rsidR="00347EC0" w:rsidRPr="00347EC0">
              <w:rPr>
                <w:b/>
                <w:sz w:val="18"/>
                <w:szCs w:val="18"/>
              </w:rPr>
              <w:instrText xml:space="preserve"> MERGEFIELD Retailers_Name_eg_ABC_123_Pty_Ltd_or_ </w:instrText>
            </w:r>
            <w:r w:rsidR="00347EC0" w:rsidRPr="00347EC0">
              <w:rPr>
                <w:b/>
                <w:sz w:val="18"/>
                <w:szCs w:val="18"/>
              </w:rPr>
              <w:fldChar w:fldCharType="separate"/>
            </w:r>
            <w:r w:rsidR="00347EC0" w:rsidRPr="00347EC0">
              <w:rPr>
                <w:b/>
                <w:noProof/>
                <w:sz w:val="18"/>
                <w:szCs w:val="18"/>
              </w:rPr>
              <w:t>«Retailer's_Name_eg_ABC_123_Pty_Ltd»</w:t>
            </w:r>
            <w:r w:rsidR="00347EC0" w:rsidRPr="00347EC0">
              <w:rPr>
                <w:b/>
                <w:sz w:val="18"/>
                <w:szCs w:val="18"/>
              </w:rPr>
              <w:fldChar w:fldCharType="end"/>
            </w:r>
            <w:r w:rsidR="00347EC0" w:rsidRPr="00347EC0">
              <w:rPr>
                <w:b/>
                <w:sz w:val="18"/>
                <w:szCs w:val="18"/>
              </w:rPr>
              <w:t xml:space="preserve"> </w:t>
            </w:r>
            <w:r w:rsidR="00347EC0" w:rsidRPr="00347EC0">
              <w:rPr>
                <w:b/>
                <w:sz w:val="18"/>
                <w:szCs w:val="18"/>
              </w:rPr>
              <w:fldChar w:fldCharType="begin"/>
            </w:r>
            <w:r w:rsidR="00347EC0" w:rsidRPr="00347EC0">
              <w:rPr>
                <w:b/>
                <w:sz w:val="18"/>
                <w:szCs w:val="18"/>
              </w:rPr>
              <w:instrText xml:space="preserve"> MERGEFIELD Retailers_ACN_or_ABN_may_not_be_applic </w:instrText>
            </w:r>
            <w:r w:rsidR="00347EC0" w:rsidRPr="00347EC0">
              <w:rPr>
                <w:b/>
                <w:sz w:val="18"/>
                <w:szCs w:val="18"/>
              </w:rPr>
              <w:fldChar w:fldCharType="separate"/>
            </w:r>
            <w:r w:rsidR="00347EC0" w:rsidRPr="00347EC0">
              <w:rPr>
                <w:b/>
                <w:noProof/>
                <w:sz w:val="18"/>
                <w:szCs w:val="18"/>
              </w:rPr>
              <w:t>«ACN/ABN Retailer's_ACN_or_ABN»</w:t>
            </w:r>
            <w:r w:rsidR="00347EC0" w:rsidRPr="00347EC0">
              <w:rPr>
                <w:b/>
                <w:sz w:val="18"/>
                <w:szCs w:val="18"/>
              </w:rPr>
              <w:fldChar w:fldCharType="end"/>
            </w:r>
            <w:r w:rsidR="00347EC0" w:rsidRPr="00347EC0">
              <w:rPr>
                <w:b/>
                <w:sz w:val="18"/>
                <w:szCs w:val="18"/>
              </w:rPr>
              <w:t xml:space="preserve"> </w:t>
            </w:r>
            <w:r w:rsidR="00347EC0" w:rsidRPr="00347EC0">
              <w:rPr>
                <w:b/>
                <w:sz w:val="18"/>
                <w:szCs w:val="18"/>
              </w:rPr>
              <w:fldChar w:fldCharType="begin"/>
            </w:r>
            <w:r w:rsidR="00347EC0" w:rsidRPr="00347EC0">
              <w:rPr>
                <w:b/>
                <w:sz w:val="18"/>
                <w:szCs w:val="18"/>
              </w:rPr>
              <w:instrText xml:space="preserve"> MERGEFIELD Retailers_ACN_or_ABN_may_not_be_applic </w:instrText>
            </w:r>
            <w:r w:rsidR="00347EC0" w:rsidRPr="00347EC0">
              <w:rPr>
                <w:b/>
                <w:sz w:val="18"/>
                <w:szCs w:val="18"/>
              </w:rPr>
              <w:fldChar w:fldCharType="separate"/>
            </w:r>
            <w:r w:rsidR="00347EC0" w:rsidRPr="00347EC0">
              <w:rPr>
                <w:b/>
                <w:noProof/>
                <w:sz w:val="18"/>
                <w:szCs w:val="18"/>
              </w:rPr>
              <w:t>«as trustee for «name of trust»»</w:t>
            </w:r>
            <w:r w:rsidR="00347EC0" w:rsidRPr="00347EC0">
              <w:rPr>
                <w:b/>
                <w:sz w:val="18"/>
                <w:szCs w:val="18"/>
              </w:rPr>
              <w:fldChar w:fldCharType="end"/>
            </w:r>
          </w:p>
          <w:p w14:paraId="5F168371" w14:textId="77777777" w:rsidR="00347EC0" w:rsidRPr="00347EC0" w:rsidRDefault="00347EC0" w:rsidP="00347EC0">
            <w:pPr>
              <w:pStyle w:val="BodyTextIndent2"/>
              <w:spacing w:after="0" w:line="240" w:lineRule="auto"/>
              <w:ind w:left="0"/>
              <w:rPr>
                <w:rFonts w:cs="Arial"/>
                <w:sz w:val="18"/>
                <w:szCs w:val="18"/>
                <w:lang w:eastAsia="en-AU"/>
              </w:rPr>
            </w:pPr>
            <w:r w:rsidRPr="00347EC0">
              <w:rPr>
                <w:rFonts w:cs="Arial"/>
                <w:sz w:val="18"/>
                <w:szCs w:val="18"/>
                <w:lang w:eastAsia="en-AU"/>
              </w:rPr>
              <w:t xml:space="preserve">by </w:t>
            </w:r>
            <w:r>
              <w:rPr>
                <w:rFonts w:cs="Arial"/>
                <w:sz w:val="18"/>
                <w:szCs w:val="18"/>
                <w:lang w:eastAsia="en-AU"/>
              </w:rPr>
              <w:t>its sole</w:t>
            </w:r>
            <w:r w:rsidRPr="00347EC0">
              <w:rPr>
                <w:rFonts w:cs="Arial"/>
                <w:sz w:val="18"/>
                <w:szCs w:val="18"/>
                <w:lang w:eastAsia="en-AU"/>
              </w:rPr>
              <w:t xml:space="preserve"> director </w:t>
            </w:r>
            <w:r>
              <w:rPr>
                <w:rFonts w:cs="Arial"/>
                <w:sz w:val="18"/>
                <w:szCs w:val="18"/>
                <w:lang w:eastAsia="en-AU"/>
              </w:rPr>
              <w:t>in the presence of</w:t>
            </w:r>
            <w:r w:rsidRPr="00347EC0">
              <w:rPr>
                <w:rFonts w:cs="Arial"/>
                <w:sz w:val="18"/>
                <w:szCs w:val="18"/>
                <w:lang w:eastAsia="en-AU"/>
              </w:rPr>
              <w:t>:</w:t>
            </w:r>
          </w:p>
        </w:tc>
        <w:tc>
          <w:tcPr>
            <w:tcW w:w="935" w:type="dxa"/>
          </w:tcPr>
          <w:p w14:paraId="7DBD6116" w14:textId="77777777" w:rsidR="00347EC0" w:rsidRPr="00347EC0" w:rsidRDefault="00347EC0" w:rsidP="008A004E">
            <w:pPr>
              <w:pStyle w:val="BodyTextIndent2"/>
              <w:spacing w:after="0" w:line="240" w:lineRule="auto"/>
              <w:ind w:left="0"/>
              <w:rPr>
                <w:rFonts w:cs="Arial"/>
                <w:sz w:val="18"/>
                <w:szCs w:val="18"/>
                <w:lang w:eastAsia="en-AU"/>
              </w:rPr>
            </w:pPr>
          </w:p>
        </w:tc>
        <w:tc>
          <w:tcPr>
            <w:tcW w:w="3743" w:type="dxa"/>
          </w:tcPr>
          <w:p w14:paraId="65427D6E" w14:textId="77777777" w:rsidR="00347EC0" w:rsidRPr="00347EC0" w:rsidRDefault="00347EC0" w:rsidP="008A004E">
            <w:pPr>
              <w:pStyle w:val="BodyTextIndent2"/>
              <w:spacing w:after="0" w:line="240" w:lineRule="auto"/>
              <w:ind w:left="0"/>
              <w:rPr>
                <w:rFonts w:cs="Arial"/>
                <w:sz w:val="18"/>
                <w:szCs w:val="18"/>
                <w:lang w:eastAsia="en-AU"/>
              </w:rPr>
            </w:pPr>
          </w:p>
        </w:tc>
      </w:tr>
      <w:tr w:rsidR="00347EC0" w:rsidRPr="00347EC0" w14:paraId="113C56B9" w14:textId="77777777" w:rsidTr="008A004E">
        <w:tc>
          <w:tcPr>
            <w:tcW w:w="3964" w:type="dxa"/>
          </w:tcPr>
          <w:p w14:paraId="2B80FE0A" w14:textId="77777777" w:rsidR="00347EC0" w:rsidRPr="00347EC0" w:rsidRDefault="00347EC0" w:rsidP="008A004E">
            <w:pPr>
              <w:pStyle w:val="BodyTextIndent2"/>
              <w:spacing w:after="0" w:line="240" w:lineRule="auto"/>
              <w:ind w:left="0"/>
              <w:rPr>
                <w:rFonts w:cs="Arial"/>
                <w:sz w:val="18"/>
                <w:szCs w:val="18"/>
                <w:lang w:eastAsia="en-AU"/>
              </w:rPr>
            </w:pPr>
          </w:p>
        </w:tc>
        <w:tc>
          <w:tcPr>
            <w:tcW w:w="935" w:type="dxa"/>
          </w:tcPr>
          <w:p w14:paraId="0E9E9D87" w14:textId="77777777" w:rsidR="00347EC0" w:rsidRPr="00347EC0" w:rsidRDefault="00347EC0" w:rsidP="008A004E">
            <w:pPr>
              <w:pStyle w:val="BodyTextIndent2"/>
              <w:spacing w:after="0" w:line="240" w:lineRule="auto"/>
              <w:ind w:left="0"/>
              <w:rPr>
                <w:rFonts w:cs="Arial"/>
                <w:sz w:val="18"/>
                <w:szCs w:val="18"/>
                <w:lang w:eastAsia="en-AU"/>
              </w:rPr>
            </w:pPr>
          </w:p>
        </w:tc>
        <w:tc>
          <w:tcPr>
            <w:tcW w:w="3743" w:type="dxa"/>
          </w:tcPr>
          <w:p w14:paraId="760DF9FD" w14:textId="77777777" w:rsidR="00347EC0" w:rsidRPr="00347EC0" w:rsidRDefault="00347EC0" w:rsidP="008A004E">
            <w:pPr>
              <w:pStyle w:val="BodyTextIndent2"/>
              <w:spacing w:after="0" w:line="240" w:lineRule="auto"/>
              <w:ind w:left="0"/>
              <w:rPr>
                <w:rFonts w:cs="Arial"/>
                <w:sz w:val="18"/>
                <w:szCs w:val="18"/>
                <w:lang w:eastAsia="en-AU"/>
              </w:rPr>
            </w:pPr>
          </w:p>
        </w:tc>
      </w:tr>
      <w:tr w:rsidR="00347EC0" w:rsidRPr="00347EC0" w14:paraId="43F0B740" w14:textId="77777777" w:rsidTr="008A004E">
        <w:tc>
          <w:tcPr>
            <w:tcW w:w="3964" w:type="dxa"/>
          </w:tcPr>
          <w:p w14:paraId="52D7BBC4" w14:textId="77777777" w:rsidR="00347EC0" w:rsidRPr="00347EC0" w:rsidRDefault="00347EC0" w:rsidP="008A004E">
            <w:pPr>
              <w:pStyle w:val="BodyTextIndent2"/>
              <w:spacing w:after="0" w:line="240" w:lineRule="auto"/>
              <w:ind w:left="0"/>
              <w:rPr>
                <w:rFonts w:cs="Arial"/>
                <w:sz w:val="18"/>
                <w:szCs w:val="18"/>
                <w:lang w:eastAsia="en-AU"/>
              </w:rPr>
            </w:pPr>
          </w:p>
        </w:tc>
        <w:tc>
          <w:tcPr>
            <w:tcW w:w="935" w:type="dxa"/>
          </w:tcPr>
          <w:p w14:paraId="394B2FC3" w14:textId="77777777" w:rsidR="00347EC0" w:rsidRPr="00347EC0" w:rsidRDefault="00347EC0" w:rsidP="008A004E">
            <w:pPr>
              <w:pStyle w:val="BodyTextIndent2"/>
              <w:spacing w:after="0" w:line="240" w:lineRule="auto"/>
              <w:ind w:left="0"/>
              <w:rPr>
                <w:rFonts w:cs="Arial"/>
                <w:sz w:val="18"/>
                <w:szCs w:val="18"/>
                <w:lang w:eastAsia="en-AU"/>
              </w:rPr>
            </w:pPr>
          </w:p>
        </w:tc>
        <w:tc>
          <w:tcPr>
            <w:tcW w:w="3743" w:type="dxa"/>
          </w:tcPr>
          <w:p w14:paraId="1474125A" w14:textId="77777777" w:rsidR="00347EC0" w:rsidRPr="00347EC0" w:rsidRDefault="00347EC0" w:rsidP="008A004E">
            <w:pPr>
              <w:pStyle w:val="BodyTextIndent2"/>
              <w:spacing w:after="0" w:line="240" w:lineRule="auto"/>
              <w:ind w:left="0"/>
              <w:rPr>
                <w:rFonts w:cs="Arial"/>
                <w:sz w:val="18"/>
                <w:szCs w:val="18"/>
                <w:lang w:eastAsia="en-AU"/>
              </w:rPr>
            </w:pPr>
          </w:p>
        </w:tc>
      </w:tr>
      <w:tr w:rsidR="00347EC0" w:rsidRPr="00347EC0" w14:paraId="6BC3313A" w14:textId="77777777" w:rsidTr="008A004E">
        <w:tc>
          <w:tcPr>
            <w:tcW w:w="3964" w:type="dxa"/>
            <w:tcBorders>
              <w:top w:val="nil"/>
              <w:left w:val="nil"/>
              <w:bottom w:val="single" w:sz="4" w:space="0" w:color="auto"/>
              <w:right w:val="nil"/>
            </w:tcBorders>
          </w:tcPr>
          <w:p w14:paraId="04B2E0B4" w14:textId="77777777" w:rsidR="00347EC0" w:rsidRPr="00347EC0" w:rsidRDefault="00347EC0" w:rsidP="008A004E">
            <w:pPr>
              <w:pStyle w:val="BodyTextIndent2"/>
              <w:spacing w:after="0" w:line="240" w:lineRule="auto"/>
              <w:ind w:left="0"/>
              <w:rPr>
                <w:rFonts w:cs="Arial"/>
                <w:sz w:val="18"/>
                <w:szCs w:val="18"/>
                <w:lang w:eastAsia="en-AU"/>
              </w:rPr>
            </w:pPr>
          </w:p>
        </w:tc>
        <w:tc>
          <w:tcPr>
            <w:tcW w:w="935" w:type="dxa"/>
          </w:tcPr>
          <w:p w14:paraId="5D6313AF" w14:textId="77777777" w:rsidR="00347EC0" w:rsidRPr="00347EC0" w:rsidRDefault="00347EC0" w:rsidP="008A004E">
            <w:pPr>
              <w:pStyle w:val="BodyTextIndent2"/>
              <w:spacing w:after="0" w:line="240" w:lineRule="auto"/>
              <w:ind w:left="0"/>
              <w:rPr>
                <w:rFonts w:cs="Arial"/>
                <w:sz w:val="18"/>
                <w:szCs w:val="18"/>
                <w:lang w:eastAsia="en-AU"/>
              </w:rPr>
            </w:pPr>
          </w:p>
        </w:tc>
        <w:tc>
          <w:tcPr>
            <w:tcW w:w="3743" w:type="dxa"/>
            <w:tcBorders>
              <w:top w:val="nil"/>
              <w:left w:val="nil"/>
              <w:bottom w:val="single" w:sz="4" w:space="0" w:color="auto"/>
              <w:right w:val="nil"/>
            </w:tcBorders>
          </w:tcPr>
          <w:p w14:paraId="3CF7068D" w14:textId="77777777" w:rsidR="00347EC0" w:rsidRPr="00347EC0" w:rsidRDefault="00347EC0" w:rsidP="008A004E">
            <w:pPr>
              <w:pStyle w:val="BodyTextIndent2"/>
              <w:spacing w:after="0" w:line="240" w:lineRule="auto"/>
              <w:ind w:left="0"/>
              <w:rPr>
                <w:rFonts w:cs="Arial"/>
                <w:sz w:val="18"/>
                <w:szCs w:val="18"/>
                <w:lang w:eastAsia="en-AU"/>
              </w:rPr>
            </w:pPr>
          </w:p>
        </w:tc>
      </w:tr>
      <w:tr w:rsidR="00347EC0" w:rsidRPr="00347EC0" w14:paraId="0AF06206" w14:textId="77777777" w:rsidTr="008A004E">
        <w:tc>
          <w:tcPr>
            <w:tcW w:w="3964" w:type="dxa"/>
            <w:tcBorders>
              <w:top w:val="single" w:sz="4" w:space="0" w:color="auto"/>
              <w:left w:val="nil"/>
              <w:bottom w:val="nil"/>
              <w:right w:val="nil"/>
            </w:tcBorders>
            <w:hideMark/>
          </w:tcPr>
          <w:p w14:paraId="3A446E63" w14:textId="77777777" w:rsidR="00347EC0" w:rsidRPr="00347EC0" w:rsidRDefault="00347EC0" w:rsidP="008A004E">
            <w:pPr>
              <w:pStyle w:val="BodyTextIndent2"/>
              <w:spacing w:after="0" w:line="240" w:lineRule="auto"/>
              <w:ind w:left="0"/>
              <w:rPr>
                <w:rFonts w:cs="Arial"/>
                <w:sz w:val="18"/>
                <w:szCs w:val="18"/>
                <w:lang w:eastAsia="en-AU"/>
              </w:rPr>
            </w:pPr>
            <w:r>
              <w:rPr>
                <w:rFonts w:cs="Arial"/>
                <w:sz w:val="18"/>
                <w:szCs w:val="18"/>
                <w:lang w:eastAsia="en-AU"/>
              </w:rPr>
              <w:t>Witness</w:t>
            </w:r>
            <w:r w:rsidRPr="00347EC0">
              <w:rPr>
                <w:rFonts w:cs="Arial"/>
                <w:sz w:val="18"/>
                <w:szCs w:val="18"/>
                <w:lang w:eastAsia="en-AU"/>
              </w:rPr>
              <w:t xml:space="preserve"> (signature)</w:t>
            </w:r>
          </w:p>
        </w:tc>
        <w:tc>
          <w:tcPr>
            <w:tcW w:w="935" w:type="dxa"/>
          </w:tcPr>
          <w:p w14:paraId="6E4BB097" w14:textId="77777777" w:rsidR="00347EC0" w:rsidRPr="00347EC0" w:rsidRDefault="00347EC0" w:rsidP="008A004E">
            <w:pPr>
              <w:pStyle w:val="BodyTextIndent2"/>
              <w:spacing w:after="0" w:line="240" w:lineRule="auto"/>
              <w:ind w:left="0"/>
              <w:rPr>
                <w:rFonts w:cs="Arial"/>
                <w:sz w:val="18"/>
                <w:szCs w:val="18"/>
                <w:lang w:eastAsia="en-AU"/>
              </w:rPr>
            </w:pPr>
          </w:p>
        </w:tc>
        <w:tc>
          <w:tcPr>
            <w:tcW w:w="3743" w:type="dxa"/>
            <w:tcBorders>
              <w:top w:val="single" w:sz="4" w:space="0" w:color="auto"/>
              <w:left w:val="nil"/>
              <w:bottom w:val="nil"/>
              <w:right w:val="nil"/>
            </w:tcBorders>
            <w:hideMark/>
          </w:tcPr>
          <w:p w14:paraId="68C28EE2" w14:textId="77777777" w:rsidR="00347EC0" w:rsidRPr="00347EC0" w:rsidRDefault="00347EC0" w:rsidP="00347EC0">
            <w:pPr>
              <w:pStyle w:val="BodyTextIndent2"/>
              <w:spacing w:after="0" w:line="240" w:lineRule="auto"/>
              <w:ind w:left="0"/>
              <w:rPr>
                <w:rFonts w:cs="Arial"/>
                <w:sz w:val="18"/>
                <w:szCs w:val="18"/>
                <w:lang w:eastAsia="en-AU"/>
              </w:rPr>
            </w:pPr>
            <w:r>
              <w:rPr>
                <w:rFonts w:cs="Arial"/>
                <w:sz w:val="18"/>
                <w:szCs w:val="18"/>
                <w:lang w:eastAsia="en-AU"/>
              </w:rPr>
              <w:t>Director</w:t>
            </w:r>
            <w:r w:rsidRPr="00347EC0">
              <w:rPr>
                <w:rFonts w:cs="Arial"/>
                <w:sz w:val="18"/>
                <w:szCs w:val="18"/>
                <w:lang w:eastAsia="en-AU"/>
              </w:rPr>
              <w:t xml:space="preserve"> (signature)</w:t>
            </w:r>
          </w:p>
        </w:tc>
      </w:tr>
      <w:tr w:rsidR="00347EC0" w:rsidRPr="00347EC0" w14:paraId="7CE15E57" w14:textId="77777777" w:rsidTr="008A004E">
        <w:tc>
          <w:tcPr>
            <w:tcW w:w="3964" w:type="dxa"/>
          </w:tcPr>
          <w:p w14:paraId="42ED4590" w14:textId="77777777" w:rsidR="00347EC0" w:rsidRPr="00347EC0" w:rsidRDefault="00347EC0" w:rsidP="008A004E">
            <w:pPr>
              <w:pStyle w:val="BodyTextIndent2"/>
              <w:spacing w:after="0" w:line="240" w:lineRule="auto"/>
              <w:ind w:left="0"/>
              <w:rPr>
                <w:rFonts w:cs="Arial"/>
                <w:sz w:val="18"/>
                <w:szCs w:val="18"/>
                <w:lang w:eastAsia="en-AU"/>
              </w:rPr>
            </w:pPr>
          </w:p>
        </w:tc>
        <w:tc>
          <w:tcPr>
            <w:tcW w:w="935" w:type="dxa"/>
          </w:tcPr>
          <w:p w14:paraId="239286CC" w14:textId="77777777" w:rsidR="00347EC0" w:rsidRPr="00347EC0" w:rsidRDefault="00347EC0" w:rsidP="008A004E">
            <w:pPr>
              <w:pStyle w:val="BodyTextIndent2"/>
              <w:spacing w:after="0" w:line="240" w:lineRule="auto"/>
              <w:ind w:left="0"/>
              <w:rPr>
                <w:rFonts w:cs="Arial"/>
                <w:sz w:val="18"/>
                <w:szCs w:val="18"/>
                <w:lang w:eastAsia="en-AU"/>
              </w:rPr>
            </w:pPr>
          </w:p>
        </w:tc>
        <w:tc>
          <w:tcPr>
            <w:tcW w:w="3743" w:type="dxa"/>
          </w:tcPr>
          <w:p w14:paraId="4749FFA6" w14:textId="77777777" w:rsidR="00347EC0" w:rsidRPr="00347EC0" w:rsidRDefault="00347EC0" w:rsidP="008A004E">
            <w:pPr>
              <w:pStyle w:val="BodyTextIndent2"/>
              <w:spacing w:after="0" w:line="240" w:lineRule="auto"/>
              <w:ind w:left="0"/>
              <w:rPr>
                <w:rFonts w:cs="Arial"/>
                <w:sz w:val="18"/>
                <w:szCs w:val="18"/>
                <w:lang w:eastAsia="en-AU"/>
              </w:rPr>
            </w:pPr>
          </w:p>
        </w:tc>
      </w:tr>
      <w:tr w:rsidR="00347EC0" w:rsidRPr="00347EC0" w14:paraId="36886676" w14:textId="77777777" w:rsidTr="008A004E">
        <w:tc>
          <w:tcPr>
            <w:tcW w:w="3964" w:type="dxa"/>
          </w:tcPr>
          <w:p w14:paraId="6CED240B" w14:textId="77777777" w:rsidR="00347EC0" w:rsidRPr="00347EC0" w:rsidRDefault="00347EC0" w:rsidP="008A004E">
            <w:pPr>
              <w:pStyle w:val="BodyTextIndent2"/>
              <w:spacing w:after="0" w:line="240" w:lineRule="auto"/>
              <w:ind w:left="0"/>
              <w:rPr>
                <w:rFonts w:cs="Arial"/>
                <w:sz w:val="18"/>
                <w:szCs w:val="18"/>
                <w:lang w:eastAsia="en-AU"/>
              </w:rPr>
            </w:pPr>
          </w:p>
        </w:tc>
        <w:tc>
          <w:tcPr>
            <w:tcW w:w="935" w:type="dxa"/>
          </w:tcPr>
          <w:p w14:paraId="608C9E53" w14:textId="77777777" w:rsidR="00347EC0" w:rsidRPr="00347EC0" w:rsidRDefault="00347EC0" w:rsidP="008A004E">
            <w:pPr>
              <w:pStyle w:val="BodyTextIndent2"/>
              <w:spacing w:after="0" w:line="240" w:lineRule="auto"/>
              <w:ind w:left="0"/>
              <w:rPr>
                <w:rFonts w:cs="Arial"/>
                <w:sz w:val="18"/>
                <w:szCs w:val="18"/>
                <w:lang w:eastAsia="en-AU"/>
              </w:rPr>
            </w:pPr>
          </w:p>
        </w:tc>
        <w:tc>
          <w:tcPr>
            <w:tcW w:w="3743" w:type="dxa"/>
          </w:tcPr>
          <w:p w14:paraId="0DA2B863" w14:textId="77777777" w:rsidR="00347EC0" w:rsidRPr="00347EC0" w:rsidRDefault="00347EC0" w:rsidP="008A004E">
            <w:pPr>
              <w:pStyle w:val="BodyTextIndent2"/>
              <w:spacing w:after="0" w:line="240" w:lineRule="auto"/>
              <w:ind w:left="0"/>
              <w:rPr>
                <w:rFonts w:cs="Arial"/>
                <w:sz w:val="18"/>
                <w:szCs w:val="18"/>
                <w:lang w:eastAsia="en-AU"/>
              </w:rPr>
            </w:pPr>
          </w:p>
        </w:tc>
      </w:tr>
      <w:tr w:rsidR="00347EC0" w:rsidRPr="00347EC0" w14:paraId="3F98B0AD" w14:textId="77777777" w:rsidTr="008A004E">
        <w:tc>
          <w:tcPr>
            <w:tcW w:w="3964" w:type="dxa"/>
            <w:tcBorders>
              <w:top w:val="nil"/>
              <w:left w:val="nil"/>
              <w:bottom w:val="single" w:sz="4" w:space="0" w:color="auto"/>
              <w:right w:val="nil"/>
            </w:tcBorders>
          </w:tcPr>
          <w:p w14:paraId="29CF950F" w14:textId="77777777" w:rsidR="00347EC0" w:rsidRPr="00347EC0" w:rsidRDefault="00347EC0" w:rsidP="008A004E">
            <w:pPr>
              <w:pStyle w:val="BodyTextIndent2"/>
              <w:spacing w:after="0" w:line="240" w:lineRule="auto"/>
              <w:ind w:left="0"/>
              <w:rPr>
                <w:rFonts w:cs="Arial"/>
                <w:sz w:val="18"/>
                <w:szCs w:val="18"/>
                <w:lang w:eastAsia="en-AU"/>
              </w:rPr>
            </w:pPr>
          </w:p>
        </w:tc>
        <w:tc>
          <w:tcPr>
            <w:tcW w:w="935" w:type="dxa"/>
          </w:tcPr>
          <w:p w14:paraId="1B963246" w14:textId="77777777" w:rsidR="00347EC0" w:rsidRPr="00347EC0" w:rsidRDefault="00347EC0" w:rsidP="008A004E">
            <w:pPr>
              <w:pStyle w:val="BodyTextIndent2"/>
              <w:spacing w:after="0" w:line="240" w:lineRule="auto"/>
              <w:ind w:left="0"/>
              <w:rPr>
                <w:rFonts w:cs="Arial"/>
                <w:sz w:val="18"/>
                <w:szCs w:val="18"/>
                <w:lang w:eastAsia="en-AU"/>
              </w:rPr>
            </w:pPr>
          </w:p>
        </w:tc>
        <w:tc>
          <w:tcPr>
            <w:tcW w:w="3743" w:type="dxa"/>
            <w:tcBorders>
              <w:top w:val="nil"/>
              <w:left w:val="nil"/>
              <w:bottom w:val="single" w:sz="4" w:space="0" w:color="auto"/>
              <w:right w:val="nil"/>
            </w:tcBorders>
          </w:tcPr>
          <w:p w14:paraId="6C136864" w14:textId="77777777" w:rsidR="00347EC0" w:rsidRPr="00347EC0" w:rsidRDefault="00347EC0" w:rsidP="008A004E">
            <w:pPr>
              <w:pStyle w:val="BodyTextIndent2"/>
              <w:spacing w:after="0" w:line="240" w:lineRule="auto"/>
              <w:ind w:left="0"/>
              <w:rPr>
                <w:rFonts w:cs="Arial"/>
                <w:sz w:val="18"/>
                <w:szCs w:val="18"/>
                <w:lang w:eastAsia="en-AU"/>
              </w:rPr>
            </w:pPr>
          </w:p>
        </w:tc>
      </w:tr>
      <w:tr w:rsidR="00347EC0" w:rsidRPr="00347EC0" w14:paraId="4239295A" w14:textId="77777777" w:rsidTr="008A004E">
        <w:tc>
          <w:tcPr>
            <w:tcW w:w="3964" w:type="dxa"/>
            <w:tcBorders>
              <w:top w:val="single" w:sz="4" w:space="0" w:color="auto"/>
              <w:left w:val="nil"/>
              <w:bottom w:val="nil"/>
              <w:right w:val="nil"/>
            </w:tcBorders>
            <w:hideMark/>
          </w:tcPr>
          <w:p w14:paraId="5FBEA97F" w14:textId="77777777" w:rsidR="00347EC0" w:rsidRPr="00347EC0" w:rsidRDefault="00347EC0" w:rsidP="00347EC0">
            <w:pPr>
              <w:pStyle w:val="BodyTextIndent2"/>
              <w:spacing w:after="0" w:line="240" w:lineRule="auto"/>
              <w:ind w:left="0"/>
              <w:rPr>
                <w:rFonts w:cs="Arial"/>
                <w:sz w:val="18"/>
                <w:szCs w:val="18"/>
                <w:lang w:eastAsia="en-AU"/>
              </w:rPr>
            </w:pPr>
            <w:r w:rsidRPr="00347EC0">
              <w:rPr>
                <w:rFonts w:cs="Arial"/>
                <w:sz w:val="18"/>
                <w:szCs w:val="18"/>
                <w:lang w:eastAsia="en-AU"/>
              </w:rPr>
              <w:t xml:space="preserve">Name of </w:t>
            </w:r>
            <w:r>
              <w:rPr>
                <w:rFonts w:cs="Arial"/>
                <w:sz w:val="18"/>
                <w:szCs w:val="18"/>
                <w:lang w:eastAsia="en-AU"/>
              </w:rPr>
              <w:t>witness</w:t>
            </w:r>
            <w:r w:rsidRPr="00347EC0">
              <w:rPr>
                <w:rFonts w:cs="Arial"/>
                <w:sz w:val="18"/>
                <w:szCs w:val="18"/>
                <w:lang w:eastAsia="en-AU"/>
              </w:rPr>
              <w:t xml:space="preserve"> (print)</w:t>
            </w:r>
          </w:p>
        </w:tc>
        <w:tc>
          <w:tcPr>
            <w:tcW w:w="935" w:type="dxa"/>
          </w:tcPr>
          <w:p w14:paraId="3079665F" w14:textId="77777777" w:rsidR="00347EC0" w:rsidRPr="00347EC0" w:rsidRDefault="00347EC0" w:rsidP="008A004E">
            <w:pPr>
              <w:pStyle w:val="BodyTextIndent2"/>
              <w:spacing w:after="0" w:line="240" w:lineRule="auto"/>
              <w:ind w:left="0"/>
              <w:rPr>
                <w:rFonts w:cs="Arial"/>
                <w:sz w:val="18"/>
                <w:szCs w:val="18"/>
                <w:lang w:eastAsia="en-AU"/>
              </w:rPr>
            </w:pPr>
          </w:p>
        </w:tc>
        <w:tc>
          <w:tcPr>
            <w:tcW w:w="3743" w:type="dxa"/>
            <w:tcBorders>
              <w:top w:val="single" w:sz="4" w:space="0" w:color="auto"/>
              <w:left w:val="nil"/>
              <w:bottom w:val="nil"/>
              <w:right w:val="nil"/>
            </w:tcBorders>
            <w:hideMark/>
          </w:tcPr>
          <w:p w14:paraId="3C59204E" w14:textId="77777777" w:rsidR="00347EC0" w:rsidRPr="00347EC0" w:rsidRDefault="00347EC0" w:rsidP="00347EC0">
            <w:pPr>
              <w:pStyle w:val="BodyTextIndent2"/>
              <w:spacing w:after="0" w:line="240" w:lineRule="auto"/>
              <w:ind w:left="0"/>
              <w:rPr>
                <w:rFonts w:cs="Arial"/>
                <w:sz w:val="18"/>
                <w:szCs w:val="18"/>
                <w:lang w:eastAsia="en-AU"/>
              </w:rPr>
            </w:pPr>
            <w:r>
              <w:rPr>
                <w:rFonts w:cs="Arial"/>
                <w:sz w:val="18"/>
                <w:szCs w:val="18"/>
                <w:lang w:eastAsia="en-AU"/>
              </w:rPr>
              <w:t>Name of director</w:t>
            </w:r>
            <w:r w:rsidRPr="00347EC0">
              <w:rPr>
                <w:rFonts w:cs="Arial"/>
                <w:sz w:val="18"/>
                <w:szCs w:val="18"/>
                <w:lang w:eastAsia="en-AU"/>
              </w:rPr>
              <w:t xml:space="preserve"> (print)</w:t>
            </w:r>
          </w:p>
        </w:tc>
      </w:tr>
      <w:tr w:rsidR="00347EC0" w:rsidRPr="00347EC0" w14:paraId="7C2E9760" w14:textId="77777777" w:rsidTr="008A004E">
        <w:tc>
          <w:tcPr>
            <w:tcW w:w="3964" w:type="dxa"/>
          </w:tcPr>
          <w:p w14:paraId="25F43372" w14:textId="77777777" w:rsidR="00347EC0" w:rsidRPr="00347EC0" w:rsidRDefault="00347EC0" w:rsidP="008A004E">
            <w:pPr>
              <w:pStyle w:val="BodyTextIndent2"/>
              <w:spacing w:after="0" w:line="240" w:lineRule="auto"/>
              <w:ind w:left="0"/>
              <w:rPr>
                <w:rFonts w:cs="Arial"/>
                <w:sz w:val="18"/>
                <w:szCs w:val="18"/>
                <w:lang w:eastAsia="en-AU"/>
              </w:rPr>
            </w:pPr>
          </w:p>
        </w:tc>
        <w:tc>
          <w:tcPr>
            <w:tcW w:w="935" w:type="dxa"/>
          </w:tcPr>
          <w:p w14:paraId="24665669" w14:textId="77777777" w:rsidR="00347EC0" w:rsidRPr="00347EC0" w:rsidRDefault="00347EC0" w:rsidP="008A004E">
            <w:pPr>
              <w:pStyle w:val="BodyTextIndent2"/>
              <w:spacing w:after="0" w:line="240" w:lineRule="auto"/>
              <w:ind w:left="0"/>
              <w:rPr>
                <w:rFonts w:cs="Arial"/>
                <w:sz w:val="18"/>
                <w:szCs w:val="18"/>
                <w:lang w:eastAsia="en-AU"/>
              </w:rPr>
            </w:pPr>
          </w:p>
        </w:tc>
        <w:tc>
          <w:tcPr>
            <w:tcW w:w="3743" w:type="dxa"/>
          </w:tcPr>
          <w:p w14:paraId="050DC441" w14:textId="77777777" w:rsidR="00347EC0" w:rsidRPr="00347EC0" w:rsidRDefault="00347EC0" w:rsidP="008A004E">
            <w:pPr>
              <w:pStyle w:val="BodyTextIndent2"/>
              <w:spacing w:after="0" w:line="240" w:lineRule="auto"/>
              <w:ind w:left="0"/>
              <w:rPr>
                <w:rFonts w:cs="Arial"/>
                <w:sz w:val="18"/>
                <w:szCs w:val="18"/>
                <w:lang w:eastAsia="en-AU"/>
              </w:rPr>
            </w:pPr>
          </w:p>
        </w:tc>
      </w:tr>
    </w:tbl>
    <w:p w14:paraId="22722CB2" w14:textId="77777777" w:rsidR="00347EC0" w:rsidRDefault="00347EC0" w:rsidP="00347EC0">
      <w:pPr>
        <w:rPr>
          <w:b/>
          <w:sz w:val="18"/>
        </w:rPr>
      </w:pPr>
    </w:p>
    <w:p w14:paraId="11297505" w14:textId="77777777" w:rsidR="00347EC0" w:rsidRDefault="00347EC0">
      <w:pPr>
        <w:rPr>
          <w:b/>
          <w:sz w:val="18"/>
        </w:rPr>
      </w:pPr>
      <w:r>
        <w:rPr>
          <w:b/>
          <w:sz w:val="18"/>
        </w:rPr>
        <w:br w:type="page"/>
      </w:r>
    </w:p>
    <w:p w14:paraId="7E7AF7CF" w14:textId="77777777" w:rsidR="00347EC0" w:rsidRDefault="00347EC0" w:rsidP="00347EC0">
      <w:pPr>
        <w:rPr>
          <w:b/>
          <w:sz w:val="18"/>
        </w:rPr>
      </w:pPr>
      <w:r w:rsidRPr="00165898">
        <w:rPr>
          <w:b/>
          <w:sz w:val="18"/>
        </w:rPr>
        <w:lastRenderedPageBreak/>
        <w:fldChar w:fldCharType="begin"/>
      </w:r>
      <w:r w:rsidRPr="00165898">
        <w:rPr>
          <w:b/>
          <w:sz w:val="18"/>
        </w:rPr>
        <w:instrText xml:space="preserve"> MERGEFIELD Retailers_ACN_or_ABN_may_not_be_applic </w:instrText>
      </w:r>
      <w:r w:rsidRPr="00165898">
        <w:rPr>
          <w:b/>
          <w:sz w:val="18"/>
        </w:rPr>
        <w:fldChar w:fldCharType="separate"/>
      </w:r>
      <w:r>
        <w:rPr>
          <w:b/>
          <w:noProof/>
          <w:sz w:val="18"/>
        </w:rPr>
        <w:t>«</w:t>
      </w:r>
      <w:r w:rsidR="00BE591E">
        <w:rPr>
          <w:b/>
          <w:noProof/>
          <w:sz w:val="18"/>
          <w:highlight w:val="yellow"/>
        </w:rPr>
        <w:t>Option 4</w:t>
      </w:r>
      <w:r>
        <w:rPr>
          <w:b/>
          <w:noProof/>
          <w:sz w:val="18"/>
          <w:highlight w:val="yellow"/>
        </w:rPr>
        <w:t>: Retailer is a partnership</w:t>
      </w:r>
      <w:r>
        <w:rPr>
          <w:b/>
          <w:noProof/>
          <w:sz w:val="18"/>
        </w:rPr>
        <w:t>»</w:t>
      </w:r>
      <w:r w:rsidRPr="00165898">
        <w:rPr>
          <w:b/>
          <w:sz w:val="18"/>
        </w:rPr>
        <w:fldChar w:fldCharType="end"/>
      </w:r>
    </w:p>
    <w:p w14:paraId="4E81CCD7" w14:textId="77777777" w:rsidR="00347EC0" w:rsidRDefault="00347EC0" w:rsidP="00347EC0">
      <w:pPr>
        <w:rPr>
          <w:b/>
          <w:sz w:val="18"/>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4"/>
        <w:gridCol w:w="935"/>
        <w:gridCol w:w="3743"/>
      </w:tblGrid>
      <w:tr w:rsidR="00347EC0" w:rsidRPr="00347EC0" w14:paraId="3AB8F233" w14:textId="77777777" w:rsidTr="008A004E">
        <w:tc>
          <w:tcPr>
            <w:tcW w:w="3964" w:type="dxa"/>
            <w:hideMark/>
          </w:tcPr>
          <w:p w14:paraId="649C2BB2" w14:textId="77777777" w:rsidR="00347EC0" w:rsidRPr="00347EC0" w:rsidRDefault="00EE20C4" w:rsidP="008A004E">
            <w:pPr>
              <w:pStyle w:val="BodyTextIndent2"/>
              <w:spacing w:after="0" w:line="240" w:lineRule="auto"/>
              <w:ind w:left="0"/>
              <w:rPr>
                <w:rFonts w:cs="Arial"/>
                <w:sz w:val="18"/>
                <w:szCs w:val="18"/>
                <w:lang w:eastAsia="en-AU"/>
              </w:rPr>
            </w:pPr>
            <w:r>
              <w:rPr>
                <w:b/>
                <w:sz w:val="18"/>
              </w:rPr>
              <w:t>Signed, sealed and delivered</w:t>
            </w:r>
            <w:r w:rsidR="00347EC0" w:rsidRPr="00347EC0">
              <w:rPr>
                <w:rFonts w:cs="Arial"/>
                <w:sz w:val="18"/>
                <w:szCs w:val="18"/>
                <w:lang w:eastAsia="en-AU"/>
              </w:rPr>
              <w:t xml:space="preserve"> by</w:t>
            </w:r>
            <w:r w:rsidR="00347EC0" w:rsidRPr="00347EC0">
              <w:rPr>
                <w:sz w:val="18"/>
                <w:szCs w:val="18"/>
              </w:rPr>
              <w:t xml:space="preserve"> </w:t>
            </w:r>
            <w:r w:rsidR="00347EC0" w:rsidRPr="00347EC0">
              <w:rPr>
                <w:b/>
                <w:sz w:val="18"/>
                <w:szCs w:val="18"/>
              </w:rPr>
              <w:fldChar w:fldCharType="begin"/>
            </w:r>
            <w:r w:rsidR="00347EC0" w:rsidRPr="00347EC0">
              <w:rPr>
                <w:b/>
                <w:sz w:val="18"/>
                <w:szCs w:val="18"/>
              </w:rPr>
              <w:instrText xml:space="preserve"> MERGEFIELD Retailers_Name_eg_ABC_123_Pty_Ltd_or_ </w:instrText>
            </w:r>
            <w:r w:rsidR="00347EC0" w:rsidRPr="00347EC0">
              <w:rPr>
                <w:b/>
                <w:sz w:val="18"/>
                <w:szCs w:val="18"/>
              </w:rPr>
              <w:fldChar w:fldCharType="separate"/>
            </w:r>
            <w:r w:rsidR="00347EC0">
              <w:rPr>
                <w:b/>
                <w:noProof/>
                <w:sz w:val="18"/>
                <w:szCs w:val="18"/>
              </w:rPr>
              <w:t>«Retailer's_Name</w:t>
            </w:r>
            <w:r w:rsidR="00347EC0" w:rsidRPr="00347EC0">
              <w:rPr>
                <w:b/>
                <w:noProof/>
                <w:sz w:val="18"/>
                <w:szCs w:val="18"/>
              </w:rPr>
              <w:t>»</w:t>
            </w:r>
            <w:r w:rsidR="00347EC0" w:rsidRPr="00347EC0">
              <w:rPr>
                <w:b/>
                <w:sz w:val="18"/>
                <w:szCs w:val="18"/>
              </w:rPr>
              <w:fldChar w:fldCharType="end"/>
            </w:r>
          </w:p>
          <w:p w14:paraId="56453277" w14:textId="77777777" w:rsidR="00347EC0" w:rsidRPr="00347EC0" w:rsidRDefault="00347EC0" w:rsidP="00347EC0">
            <w:pPr>
              <w:pStyle w:val="BodyTextIndent2"/>
              <w:spacing w:after="0" w:line="240" w:lineRule="auto"/>
              <w:ind w:left="0"/>
              <w:rPr>
                <w:rFonts w:cs="Arial"/>
                <w:sz w:val="18"/>
                <w:szCs w:val="18"/>
                <w:lang w:eastAsia="en-AU"/>
              </w:rPr>
            </w:pPr>
            <w:r w:rsidRPr="00347EC0">
              <w:rPr>
                <w:rFonts w:cs="Arial"/>
                <w:sz w:val="18"/>
                <w:szCs w:val="18"/>
                <w:lang w:eastAsia="en-AU"/>
              </w:rPr>
              <w:t xml:space="preserve">by </w:t>
            </w:r>
            <w:r>
              <w:rPr>
                <w:rFonts w:cs="Arial"/>
                <w:sz w:val="18"/>
                <w:szCs w:val="18"/>
                <w:lang w:eastAsia="en-AU"/>
              </w:rPr>
              <w:t>a partner</w:t>
            </w:r>
            <w:r w:rsidRPr="00347EC0">
              <w:rPr>
                <w:rFonts w:cs="Arial"/>
                <w:sz w:val="18"/>
                <w:szCs w:val="18"/>
                <w:lang w:eastAsia="en-AU"/>
              </w:rPr>
              <w:t xml:space="preserve"> </w:t>
            </w:r>
            <w:r>
              <w:rPr>
                <w:rFonts w:cs="Arial"/>
                <w:sz w:val="18"/>
                <w:szCs w:val="18"/>
                <w:lang w:eastAsia="en-AU"/>
              </w:rPr>
              <w:t>in the presence of</w:t>
            </w:r>
            <w:r w:rsidRPr="00347EC0">
              <w:rPr>
                <w:rFonts w:cs="Arial"/>
                <w:sz w:val="18"/>
                <w:szCs w:val="18"/>
                <w:lang w:eastAsia="en-AU"/>
              </w:rPr>
              <w:t>:</w:t>
            </w:r>
          </w:p>
        </w:tc>
        <w:tc>
          <w:tcPr>
            <w:tcW w:w="935" w:type="dxa"/>
          </w:tcPr>
          <w:p w14:paraId="37ADE12A" w14:textId="77777777" w:rsidR="00347EC0" w:rsidRPr="00347EC0" w:rsidRDefault="00347EC0" w:rsidP="008A004E">
            <w:pPr>
              <w:pStyle w:val="BodyTextIndent2"/>
              <w:spacing w:after="0" w:line="240" w:lineRule="auto"/>
              <w:ind w:left="0"/>
              <w:rPr>
                <w:rFonts w:cs="Arial"/>
                <w:sz w:val="18"/>
                <w:szCs w:val="18"/>
                <w:lang w:eastAsia="en-AU"/>
              </w:rPr>
            </w:pPr>
          </w:p>
        </w:tc>
        <w:tc>
          <w:tcPr>
            <w:tcW w:w="3743" w:type="dxa"/>
          </w:tcPr>
          <w:p w14:paraId="24A3CB3F" w14:textId="77777777" w:rsidR="00347EC0" w:rsidRPr="00347EC0" w:rsidRDefault="00347EC0" w:rsidP="008A004E">
            <w:pPr>
              <w:pStyle w:val="BodyTextIndent2"/>
              <w:spacing w:after="0" w:line="240" w:lineRule="auto"/>
              <w:ind w:left="0"/>
              <w:rPr>
                <w:rFonts w:cs="Arial"/>
                <w:sz w:val="18"/>
                <w:szCs w:val="18"/>
                <w:lang w:eastAsia="en-AU"/>
              </w:rPr>
            </w:pPr>
          </w:p>
        </w:tc>
      </w:tr>
      <w:tr w:rsidR="00347EC0" w:rsidRPr="00347EC0" w14:paraId="6746EBAF" w14:textId="77777777" w:rsidTr="008A004E">
        <w:tc>
          <w:tcPr>
            <w:tcW w:w="3964" w:type="dxa"/>
          </w:tcPr>
          <w:p w14:paraId="64305ED9" w14:textId="77777777" w:rsidR="00347EC0" w:rsidRPr="00347EC0" w:rsidRDefault="00347EC0" w:rsidP="008A004E">
            <w:pPr>
              <w:pStyle w:val="BodyTextIndent2"/>
              <w:spacing w:after="0" w:line="240" w:lineRule="auto"/>
              <w:ind w:left="0"/>
              <w:rPr>
                <w:rFonts w:cs="Arial"/>
                <w:sz w:val="18"/>
                <w:szCs w:val="18"/>
                <w:lang w:eastAsia="en-AU"/>
              </w:rPr>
            </w:pPr>
          </w:p>
        </w:tc>
        <w:tc>
          <w:tcPr>
            <w:tcW w:w="935" w:type="dxa"/>
          </w:tcPr>
          <w:p w14:paraId="2EB3A03F" w14:textId="77777777" w:rsidR="00347EC0" w:rsidRPr="00347EC0" w:rsidRDefault="00347EC0" w:rsidP="008A004E">
            <w:pPr>
              <w:pStyle w:val="BodyTextIndent2"/>
              <w:spacing w:after="0" w:line="240" w:lineRule="auto"/>
              <w:ind w:left="0"/>
              <w:rPr>
                <w:rFonts w:cs="Arial"/>
                <w:sz w:val="18"/>
                <w:szCs w:val="18"/>
                <w:lang w:eastAsia="en-AU"/>
              </w:rPr>
            </w:pPr>
          </w:p>
        </w:tc>
        <w:tc>
          <w:tcPr>
            <w:tcW w:w="3743" w:type="dxa"/>
          </w:tcPr>
          <w:p w14:paraId="3C175C91" w14:textId="77777777" w:rsidR="00347EC0" w:rsidRPr="00347EC0" w:rsidRDefault="00347EC0" w:rsidP="008A004E">
            <w:pPr>
              <w:pStyle w:val="BodyTextIndent2"/>
              <w:spacing w:after="0" w:line="240" w:lineRule="auto"/>
              <w:ind w:left="0"/>
              <w:rPr>
                <w:rFonts w:cs="Arial"/>
                <w:sz w:val="18"/>
                <w:szCs w:val="18"/>
                <w:lang w:eastAsia="en-AU"/>
              </w:rPr>
            </w:pPr>
          </w:p>
        </w:tc>
      </w:tr>
      <w:tr w:rsidR="00347EC0" w:rsidRPr="00347EC0" w14:paraId="0256F5E3" w14:textId="77777777" w:rsidTr="008A004E">
        <w:tc>
          <w:tcPr>
            <w:tcW w:w="3964" w:type="dxa"/>
          </w:tcPr>
          <w:p w14:paraId="26CC7D94" w14:textId="77777777" w:rsidR="00347EC0" w:rsidRPr="00347EC0" w:rsidRDefault="00347EC0" w:rsidP="008A004E">
            <w:pPr>
              <w:pStyle w:val="BodyTextIndent2"/>
              <w:spacing w:after="0" w:line="240" w:lineRule="auto"/>
              <w:ind w:left="0"/>
              <w:rPr>
                <w:rFonts w:cs="Arial"/>
                <w:sz w:val="18"/>
                <w:szCs w:val="18"/>
                <w:lang w:eastAsia="en-AU"/>
              </w:rPr>
            </w:pPr>
          </w:p>
        </w:tc>
        <w:tc>
          <w:tcPr>
            <w:tcW w:w="935" w:type="dxa"/>
          </w:tcPr>
          <w:p w14:paraId="0DFA6AEA" w14:textId="77777777" w:rsidR="00347EC0" w:rsidRPr="00347EC0" w:rsidRDefault="00347EC0" w:rsidP="008A004E">
            <w:pPr>
              <w:pStyle w:val="BodyTextIndent2"/>
              <w:spacing w:after="0" w:line="240" w:lineRule="auto"/>
              <w:ind w:left="0"/>
              <w:rPr>
                <w:rFonts w:cs="Arial"/>
                <w:sz w:val="18"/>
                <w:szCs w:val="18"/>
                <w:lang w:eastAsia="en-AU"/>
              </w:rPr>
            </w:pPr>
          </w:p>
        </w:tc>
        <w:tc>
          <w:tcPr>
            <w:tcW w:w="3743" w:type="dxa"/>
          </w:tcPr>
          <w:p w14:paraId="5AE445CF" w14:textId="77777777" w:rsidR="00347EC0" w:rsidRPr="00347EC0" w:rsidRDefault="00347EC0" w:rsidP="008A004E">
            <w:pPr>
              <w:pStyle w:val="BodyTextIndent2"/>
              <w:spacing w:after="0" w:line="240" w:lineRule="auto"/>
              <w:ind w:left="0"/>
              <w:rPr>
                <w:rFonts w:cs="Arial"/>
                <w:sz w:val="18"/>
                <w:szCs w:val="18"/>
                <w:lang w:eastAsia="en-AU"/>
              </w:rPr>
            </w:pPr>
          </w:p>
        </w:tc>
      </w:tr>
      <w:tr w:rsidR="00347EC0" w:rsidRPr="00347EC0" w14:paraId="029663F2" w14:textId="77777777" w:rsidTr="008A004E">
        <w:tc>
          <w:tcPr>
            <w:tcW w:w="3964" w:type="dxa"/>
            <w:tcBorders>
              <w:top w:val="nil"/>
              <w:left w:val="nil"/>
              <w:bottom w:val="single" w:sz="4" w:space="0" w:color="auto"/>
              <w:right w:val="nil"/>
            </w:tcBorders>
          </w:tcPr>
          <w:p w14:paraId="5D23B737" w14:textId="77777777" w:rsidR="00347EC0" w:rsidRPr="00347EC0" w:rsidRDefault="00347EC0" w:rsidP="008A004E">
            <w:pPr>
              <w:pStyle w:val="BodyTextIndent2"/>
              <w:spacing w:after="0" w:line="240" w:lineRule="auto"/>
              <w:ind w:left="0"/>
              <w:rPr>
                <w:rFonts w:cs="Arial"/>
                <w:sz w:val="18"/>
                <w:szCs w:val="18"/>
                <w:lang w:eastAsia="en-AU"/>
              </w:rPr>
            </w:pPr>
          </w:p>
        </w:tc>
        <w:tc>
          <w:tcPr>
            <w:tcW w:w="935" w:type="dxa"/>
          </w:tcPr>
          <w:p w14:paraId="3E38AA33" w14:textId="77777777" w:rsidR="00347EC0" w:rsidRPr="00347EC0" w:rsidRDefault="00347EC0" w:rsidP="008A004E">
            <w:pPr>
              <w:pStyle w:val="BodyTextIndent2"/>
              <w:spacing w:after="0" w:line="240" w:lineRule="auto"/>
              <w:ind w:left="0"/>
              <w:rPr>
                <w:rFonts w:cs="Arial"/>
                <w:sz w:val="18"/>
                <w:szCs w:val="18"/>
                <w:lang w:eastAsia="en-AU"/>
              </w:rPr>
            </w:pPr>
          </w:p>
        </w:tc>
        <w:tc>
          <w:tcPr>
            <w:tcW w:w="3743" w:type="dxa"/>
            <w:tcBorders>
              <w:top w:val="nil"/>
              <w:left w:val="nil"/>
              <w:bottom w:val="single" w:sz="4" w:space="0" w:color="auto"/>
              <w:right w:val="nil"/>
            </w:tcBorders>
          </w:tcPr>
          <w:p w14:paraId="1EE6429E" w14:textId="77777777" w:rsidR="00347EC0" w:rsidRPr="00347EC0" w:rsidRDefault="00347EC0" w:rsidP="008A004E">
            <w:pPr>
              <w:pStyle w:val="BodyTextIndent2"/>
              <w:spacing w:after="0" w:line="240" w:lineRule="auto"/>
              <w:ind w:left="0"/>
              <w:rPr>
                <w:rFonts w:cs="Arial"/>
                <w:sz w:val="18"/>
                <w:szCs w:val="18"/>
                <w:lang w:eastAsia="en-AU"/>
              </w:rPr>
            </w:pPr>
          </w:p>
        </w:tc>
      </w:tr>
      <w:tr w:rsidR="00347EC0" w:rsidRPr="00347EC0" w14:paraId="2D1CE385" w14:textId="77777777" w:rsidTr="008A004E">
        <w:tc>
          <w:tcPr>
            <w:tcW w:w="3964" w:type="dxa"/>
            <w:tcBorders>
              <w:top w:val="single" w:sz="4" w:space="0" w:color="auto"/>
              <w:left w:val="nil"/>
              <w:bottom w:val="nil"/>
              <w:right w:val="nil"/>
            </w:tcBorders>
            <w:hideMark/>
          </w:tcPr>
          <w:p w14:paraId="5E84E566" w14:textId="77777777" w:rsidR="00347EC0" w:rsidRPr="00347EC0" w:rsidRDefault="00347EC0" w:rsidP="008A004E">
            <w:pPr>
              <w:pStyle w:val="BodyTextIndent2"/>
              <w:spacing w:after="0" w:line="240" w:lineRule="auto"/>
              <w:ind w:left="0"/>
              <w:rPr>
                <w:rFonts w:cs="Arial"/>
                <w:sz w:val="18"/>
                <w:szCs w:val="18"/>
                <w:lang w:eastAsia="en-AU"/>
              </w:rPr>
            </w:pPr>
            <w:r>
              <w:rPr>
                <w:rFonts w:cs="Arial"/>
                <w:sz w:val="18"/>
                <w:szCs w:val="18"/>
                <w:lang w:eastAsia="en-AU"/>
              </w:rPr>
              <w:t>Witness</w:t>
            </w:r>
            <w:r w:rsidRPr="00347EC0">
              <w:rPr>
                <w:rFonts w:cs="Arial"/>
                <w:sz w:val="18"/>
                <w:szCs w:val="18"/>
                <w:lang w:eastAsia="en-AU"/>
              </w:rPr>
              <w:t xml:space="preserve"> (signature)</w:t>
            </w:r>
          </w:p>
        </w:tc>
        <w:tc>
          <w:tcPr>
            <w:tcW w:w="935" w:type="dxa"/>
          </w:tcPr>
          <w:p w14:paraId="2B615386" w14:textId="77777777" w:rsidR="00347EC0" w:rsidRPr="00347EC0" w:rsidRDefault="00347EC0" w:rsidP="008A004E">
            <w:pPr>
              <w:pStyle w:val="BodyTextIndent2"/>
              <w:spacing w:after="0" w:line="240" w:lineRule="auto"/>
              <w:ind w:left="0"/>
              <w:rPr>
                <w:rFonts w:cs="Arial"/>
                <w:sz w:val="18"/>
                <w:szCs w:val="18"/>
                <w:lang w:eastAsia="en-AU"/>
              </w:rPr>
            </w:pPr>
          </w:p>
        </w:tc>
        <w:tc>
          <w:tcPr>
            <w:tcW w:w="3743" w:type="dxa"/>
            <w:tcBorders>
              <w:top w:val="single" w:sz="4" w:space="0" w:color="auto"/>
              <w:left w:val="nil"/>
              <w:bottom w:val="nil"/>
              <w:right w:val="nil"/>
            </w:tcBorders>
            <w:hideMark/>
          </w:tcPr>
          <w:p w14:paraId="4FCE0183" w14:textId="77777777" w:rsidR="00347EC0" w:rsidRPr="00347EC0" w:rsidRDefault="00347EC0" w:rsidP="008A004E">
            <w:pPr>
              <w:pStyle w:val="BodyTextIndent2"/>
              <w:spacing w:after="0" w:line="240" w:lineRule="auto"/>
              <w:ind w:left="0"/>
              <w:rPr>
                <w:rFonts w:cs="Arial"/>
                <w:sz w:val="18"/>
                <w:szCs w:val="18"/>
                <w:lang w:eastAsia="en-AU"/>
              </w:rPr>
            </w:pPr>
            <w:r>
              <w:rPr>
                <w:rFonts w:cs="Arial"/>
                <w:sz w:val="18"/>
                <w:szCs w:val="18"/>
                <w:lang w:eastAsia="en-AU"/>
              </w:rPr>
              <w:t>Par</w:t>
            </w:r>
            <w:r w:rsidR="00EE20C4">
              <w:rPr>
                <w:rFonts w:cs="Arial"/>
                <w:sz w:val="18"/>
                <w:szCs w:val="18"/>
                <w:lang w:eastAsia="en-AU"/>
              </w:rPr>
              <w:t>t</w:t>
            </w:r>
            <w:r>
              <w:rPr>
                <w:rFonts w:cs="Arial"/>
                <w:sz w:val="18"/>
                <w:szCs w:val="18"/>
                <w:lang w:eastAsia="en-AU"/>
              </w:rPr>
              <w:t>ner</w:t>
            </w:r>
            <w:r w:rsidRPr="00347EC0">
              <w:rPr>
                <w:rFonts w:cs="Arial"/>
                <w:sz w:val="18"/>
                <w:szCs w:val="18"/>
                <w:lang w:eastAsia="en-AU"/>
              </w:rPr>
              <w:t xml:space="preserve"> (signature)</w:t>
            </w:r>
          </w:p>
        </w:tc>
      </w:tr>
      <w:tr w:rsidR="00347EC0" w:rsidRPr="00347EC0" w14:paraId="79B1C51C" w14:textId="77777777" w:rsidTr="008A004E">
        <w:tc>
          <w:tcPr>
            <w:tcW w:w="3964" w:type="dxa"/>
          </w:tcPr>
          <w:p w14:paraId="4851327E" w14:textId="77777777" w:rsidR="00347EC0" w:rsidRPr="00347EC0" w:rsidRDefault="00347EC0" w:rsidP="008A004E">
            <w:pPr>
              <w:pStyle w:val="BodyTextIndent2"/>
              <w:spacing w:after="0" w:line="240" w:lineRule="auto"/>
              <w:ind w:left="0"/>
              <w:rPr>
                <w:rFonts w:cs="Arial"/>
                <w:sz w:val="18"/>
                <w:szCs w:val="18"/>
                <w:lang w:eastAsia="en-AU"/>
              </w:rPr>
            </w:pPr>
          </w:p>
        </w:tc>
        <w:tc>
          <w:tcPr>
            <w:tcW w:w="935" w:type="dxa"/>
          </w:tcPr>
          <w:p w14:paraId="6E0AE90F" w14:textId="77777777" w:rsidR="00347EC0" w:rsidRPr="00347EC0" w:rsidRDefault="00347EC0" w:rsidP="008A004E">
            <w:pPr>
              <w:pStyle w:val="BodyTextIndent2"/>
              <w:spacing w:after="0" w:line="240" w:lineRule="auto"/>
              <w:ind w:left="0"/>
              <w:rPr>
                <w:rFonts w:cs="Arial"/>
                <w:sz w:val="18"/>
                <w:szCs w:val="18"/>
                <w:lang w:eastAsia="en-AU"/>
              </w:rPr>
            </w:pPr>
          </w:p>
        </w:tc>
        <w:tc>
          <w:tcPr>
            <w:tcW w:w="3743" w:type="dxa"/>
          </w:tcPr>
          <w:p w14:paraId="339BC3C2" w14:textId="77777777" w:rsidR="00347EC0" w:rsidRPr="00347EC0" w:rsidRDefault="00347EC0" w:rsidP="008A004E">
            <w:pPr>
              <w:pStyle w:val="BodyTextIndent2"/>
              <w:spacing w:after="0" w:line="240" w:lineRule="auto"/>
              <w:ind w:left="0"/>
              <w:rPr>
                <w:rFonts w:cs="Arial"/>
                <w:sz w:val="18"/>
                <w:szCs w:val="18"/>
                <w:lang w:eastAsia="en-AU"/>
              </w:rPr>
            </w:pPr>
          </w:p>
        </w:tc>
      </w:tr>
      <w:tr w:rsidR="00347EC0" w:rsidRPr="00347EC0" w14:paraId="264B5F77" w14:textId="77777777" w:rsidTr="008A004E">
        <w:tc>
          <w:tcPr>
            <w:tcW w:w="3964" w:type="dxa"/>
          </w:tcPr>
          <w:p w14:paraId="33E3C8FF" w14:textId="77777777" w:rsidR="00347EC0" w:rsidRPr="00347EC0" w:rsidRDefault="00347EC0" w:rsidP="008A004E">
            <w:pPr>
              <w:pStyle w:val="BodyTextIndent2"/>
              <w:spacing w:after="0" w:line="240" w:lineRule="auto"/>
              <w:ind w:left="0"/>
              <w:rPr>
                <w:rFonts w:cs="Arial"/>
                <w:sz w:val="18"/>
                <w:szCs w:val="18"/>
                <w:lang w:eastAsia="en-AU"/>
              </w:rPr>
            </w:pPr>
          </w:p>
        </w:tc>
        <w:tc>
          <w:tcPr>
            <w:tcW w:w="935" w:type="dxa"/>
          </w:tcPr>
          <w:p w14:paraId="44A2A1FF" w14:textId="77777777" w:rsidR="00347EC0" w:rsidRPr="00347EC0" w:rsidRDefault="00347EC0" w:rsidP="008A004E">
            <w:pPr>
              <w:pStyle w:val="BodyTextIndent2"/>
              <w:spacing w:after="0" w:line="240" w:lineRule="auto"/>
              <w:ind w:left="0"/>
              <w:rPr>
                <w:rFonts w:cs="Arial"/>
                <w:sz w:val="18"/>
                <w:szCs w:val="18"/>
                <w:lang w:eastAsia="en-AU"/>
              </w:rPr>
            </w:pPr>
          </w:p>
        </w:tc>
        <w:tc>
          <w:tcPr>
            <w:tcW w:w="3743" w:type="dxa"/>
          </w:tcPr>
          <w:p w14:paraId="2E2D98CB" w14:textId="77777777" w:rsidR="00347EC0" w:rsidRPr="00347EC0" w:rsidRDefault="00347EC0" w:rsidP="008A004E">
            <w:pPr>
              <w:pStyle w:val="BodyTextIndent2"/>
              <w:spacing w:after="0" w:line="240" w:lineRule="auto"/>
              <w:ind w:left="0"/>
              <w:rPr>
                <w:rFonts w:cs="Arial"/>
                <w:sz w:val="18"/>
                <w:szCs w:val="18"/>
                <w:lang w:eastAsia="en-AU"/>
              </w:rPr>
            </w:pPr>
          </w:p>
        </w:tc>
      </w:tr>
      <w:tr w:rsidR="00347EC0" w:rsidRPr="00347EC0" w14:paraId="68AAFDD2" w14:textId="77777777" w:rsidTr="008A004E">
        <w:tc>
          <w:tcPr>
            <w:tcW w:w="3964" w:type="dxa"/>
            <w:tcBorders>
              <w:top w:val="nil"/>
              <w:left w:val="nil"/>
              <w:bottom w:val="single" w:sz="4" w:space="0" w:color="auto"/>
              <w:right w:val="nil"/>
            </w:tcBorders>
          </w:tcPr>
          <w:p w14:paraId="349A2927" w14:textId="77777777" w:rsidR="00347EC0" w:rsidRPr="00347EC0" w:rsidRDefault="00347EC0" w:rsidP="008A004E">
            <w:pPr>
              <w:pStyle w:val="BodyTextIndent2"/>
              <w:spacing w:after="0" w:line="240" w:lineRule="auto"/>
              <w:ind w:left="0"/>
              <w:rPr>
                <w:rFonts w:cs="Arial"/>
                <w:sz w:val="18"/>
                <w:szCs w:val="18"/>
                <w:lang w:eastAsia="en-AU"/>
              </w:rPr>
            </w:pPr>
          </w:p>
        </w:tc>
        <w:tc>
          <w:tcPr>
            <w:tcW w:w="935" w:type="dxa"/>
          </w:tcPr>
          <w:p w14:paraId="19299D9A" w14:textId="77777777" w:rsidR="00347EC0" w:rsidRPr="00347EC0" w:rsidRDefault="00347EC0" w:rsidP="008A004E">
            <w:pPr>
              <w:pStyle w:val="BodyTextIndent2"/>
              <w:spacing w:after="0" w:line="240" w:lineRule="auto"/>
              <w:ind w:left="0"/>
              <w:rPr>
                <w:rFonts w:cs="Arial"/>
                <w:sz w:val="18"/>
                <w:szCs w:val="18"/>
                <w:lang w:eastAsia="en-AU"/>
              </w:rPr>
            </w:pPr>
          </w:p>
        </w:tc>
        <w:tc>
          <w:tcPr>
            <w:tcW w:w="3743" w:type="dxa"/>
            <w:tcBorders>
              <w:top w:val="nil"/>
              <w:left w:val="nil"/>
              <w:bottom w:val="single" w:sz="4" w:space="0" w:color="auto"/>
              <w:right w:val="nil"/>
            </w:tcBorders>
          </w:tcPr>
          <w:p w14:paraId="6C8FEE04" w14:textId="77777777" w:rsidR="00347EC0" w:rsidRPr="00347EC0" w:rsidRDefault="00347EC0" w:rsidP="008A004E">
            <w:pPr>
              <w:pStyle w:val="BodyTextIndent2"/>
              <w:spacing w:after="0" w:line="240" w:lineRule="auto"/>
              <w:ind w:left="0"/>
              <w:rPr>
                <w:rFonts w:cs="Arial"/>
                <w:sz w:val="18"/>
                <w:szCs w:val="18"/>
                <w:lang w:eastAsia="en-AU"/>
              </w:rPr>
            </w:pPr>
          </w:p>
        </w:tc>
      </w:tr>
      <w:tr w:rsidR="00347EC0" w:rsidRPr="00347EC0" w14:paraId="4A0CDC3D" w14:textId="77777777" w:rsidTr="008A004E">
        <w:tc>
          <w:tcPr>
            <w:tcW w:w="3964" w:type="dxa"/>
            <w:tcBorders>
              <w:top w:val="single" w:sz="4" w:space="0" w:color="auto"/>
              <w:left w:val="nil"/>
              <w:bottom w:val="nil"/>
              <w:right w:val="nil"/>
            </w:tcBorders>
            <w:hideMark/>
          </w:tcPr>
          <w:p w14:paraId="02D85090" w14:textId="77777777" w:rsidR="00347EC0" w:rsidRPr="00347EC0" w:rsidRDefault="00347EC0" w:rsidP="008A004E">
            <w:pPr>
              <w:pStyle w:val="BodyTextIndent2"/>
              <w:spacing w:after="0" w:line="240" w:lineRule="auto"/>
              <w:ind w:left="0"/>
              <w:rPr>
                <w:rFonts w:cs="Arial"/>
                <w:sz w:val="18"/>
                <w:szCs w:val="18"/>
                <w:lang w:eastAsia="en-AU"/>
              </w:rPr>
            </w:pPr>
            <w:r w:rsidRPr="00347EC0">
              <w:rPr>
                <w:rFonts w:cs="Arial"/>
                <w:sz w:val="18"/>
                <w:szCs w:val="18"/>
                <w:lang w:eastAsia="en-AU"/>
              </w:rPr>
              <w:t xml:space="preserve">Name of </w:t>
            </w:r>
            <w:r>
              <w:rPr>
                <w:rFonts w:cs="Arial"/>
                <w:sz w:val="18"/>
                <w:szCs w:val="18"/>
                <w:lang w:eastAsia="en-AU"/>
              </w:rPr>
              <w:t>witness</w:t>
            </w:r>
            <w:r w:rsidRPr="00347EC0">
              <w:rPr>
                <w:rFonts w:cs="Arial"/>
                <w:sz w:val="18"/>
                <w:szCs w:val="18"/>
                <w:lang w:eastAsia="en-AU"/>
              </w:rPr>
              <w:t xml:space="preserve"> (print)</w:t>
            </w:r>
          </w:p>
        </w:tc>
        <w:tc>
          <w:tcPr>
            <w:tcW w:w="935" w:type="dxa"/>
          </w:tcPr>
          <w:p w14:paraId="3F974DAC" w14:textId="77777777" w:rsidR="00347EC0" w:rsidRPr="00347EC0" w:rsidRDefault="00347EC0" w:rsidP="008A004E">
            <w:pPr>
              <w:pStyle w:val="BodyTextIndent2"/>
              <w:spacing w:after="0" w:line="240" w:lineRule="auto"/>
              <w:ind w:left="0"/>
              <w:rPr>
                <w:rFonts w:cs="Arial"/>
                <w:sz w:val="18"/>
                <w:szCs w:val="18"/>
                <w:lang w:eastAsia="en-AU"/>
              </w:rPr>
            </w:pPr>
          </w:p>
        </w:tc>
        <w:tc>
          <w:tcPr>
            <w:tcW w:w="3743" w:type="dxa"/>
            <w:tcBorders>
              <w:top w:val="single" w:sz="4" w:space="0" w:color="auto"/>
              <w:left w:val="nil"/>
              <w:bottom w:val="nil"/>
              <w:right w:val="nil"/>
            </w:tcBorders>
            <w:hideMark/>
          </w:tcPr>
          <w:p w14:paraId="2A8BA385" w14:textId="77777777" w:rsidR="00347EC0" w:rsidRPr="00347EC0" w:rsidRDefault="00347EC0" w:rsidP="00347EC0">
            <w:pPr>
              <w:pStyle w:val="BodyTextIndent2"/>
              <w:spacing w:after="0" w:line="240" w:lineRule="auto"/>
              <w:ind w:left="0"/>
              <w:rPr>
                <w:rFonts w:cs="Arial"/>
                <w:sz w:val="18"/>
                <w:szCs w:val="18"/>
                <w:lang w:eastAsia="en-AU"/>
              </w:rPr>
            </w:pPr>
            <w:r>
              <w:rPr>
                <w:rFonts w:cs="Arial"/>
                <w:sz w:val="18"/>
                <w:szCs w:val="18"/>
                <w:lang w:eastAsia="en-AU"/>
              </w:rPr>
              <w:t xml:space="preserve">Name of partner </w:t>
            </w:r>
            <w:r w:rsidRPr="00347EC0">
              <w:rPr>
                <w:rFonts w:cs="Arial"/>
                <w:sz w:val="18"/>
                <w:szCs w:val="18"/>
                <w:lang w:eastAsia="en-AU"/>
              </w:rPr>
              <w:t>(print)</w:t>
            </w:r>
          </w:p>
        </w:tc>
      </w:tr>
      <w:tr w:rsidR="00347EC0" w:rsidRPr="00347EC0" w14:paraId="77D1AC8D" w14:textId="77777777" w:rsidTr="008A004E">
        <w:tc>
          <w:tcPr>
            <w:tcW w:w="3964" w:type="dxa"/>
          </w:tcPr>
          <w:p w14:paraId="6A69EF77" w14:textId="77777777" w:rsidR="00347EC0" w:rsidRPr="00347EC0" w:rsidRDefault="00347EC0" w:rsidP="008A004E">
            <w:pPr>
              <w:pStyle w:val="BodyTextIndent2"/>
              <w:spacing w:after="0" w:line="240" w:lineRule="auto"/>
              <w:ind w:left="0"/>
              <w:rPr>
                <w:rFonts w:cs="Arial"/>
                <w:sz w:val="18"/>
                <w:szCs w:val="18"/>
                <w:lang w:eastAsia="en-AU"/>
              </w:rPr>
            </w:pPr>
          </w:p>
        </w:tc>
        <w:tc>
          <w:tcPr>
            <w:tcW w:w="935" w:type="dxa"/>
          </w:tcPr>
          <w:p w14:paraId="7D14AA3A" w14:textId="77777777" w:rsidR="00347EC0" w:rsidRPr="00347EC0" w:rsidRDefault="00347EC0" w:rsidP="008A004E">
            <w:pPr>
              <w:pStyle w:val="BodyTextIndent2"/>
              <w:spacing w:after="0" w:line="240" w:lineRule="auto"/>
              <w:ind w:left="0"/>
              <w:rPr>
                <w:rFonts w:cs="Arial"/>
                <w:sz w:val="18"/>
                <w:szCs w:val="18"/>
                <w:lang w:eastAsia="en-AU"/>
              </w:rPr>
            </w:pPr>
          </w:p>
        </w:tc>
        <w:tc>
          <w:tcPr>
            <w:tcW w:w="3743" w:type="dxa"/>
          </w:tcPr>
          <w:p w14:paraId="1CD378E5" w14:textId="77777777" w:rsidR="00347EC0" w:rsidRPr="00347EC0" w:rsidRDefault="00347EC0" w:rsidP="008A004E">
            <w:pPr>
              <w:pStyle w:val="BodyTextIndent2"/>
              <w:spacing w:after="0" w:line="240" w:lineRule="auto"/>
              <w:ind w:left="0"/>
              <w:rPr>
                <w:rFonts w:cs="Arial"/>
                <w:sz w:val="18"/>
                <w:szCs w:val="18"/>
                <w:lang w:eastAsia="en-AU"/>
              </w:rPr>
            </w:pPr>
          </w:p>
        </w:tc>
      </w:tr>
    </w:tbl>
    <w:p w14:paraId="41D58260" w14:textId="77777777" w:rsidR="00347EC0" w:rsidRDefault="00347EC0" w:rsidP="00347EC0">
      <w:pPr>
        <w:rPr>
          <w:b/>
          <w:sz w:val="18"/>
        </w:rPr>
      </w:pPr>
    </w:p>
    <w:p w14:paraId="36F77F1B" w14:textId="77777777" w:rsidR="00347EC0" w:rsidRDefault="00347EC0" w:rsidP="00347EC0">
      <w:pPr>
        <w:rPr>
          <w:b/>
          <w:sz w:val="18"/>
        </w:rPr>
      </w:pPr>
    </w:p>
    <w:p w14:paraId="4FD40DAB" w14:textId="77777777" w:rsidR="00347EC0" w:rsidRDefault="00347EC0" w:rsidP="00347EC0">
      <w:pPr>
        <w:rPr>
          <w:b/>
          <w:sz w:val="18"/>
        </w:rPr>
      </w:pPr>
    </w:p>
    <w:p w14:paraId="151D3151" w14:textId="77777777" w:rsidR="005E702A" w:rsidRDefault="00DB0262" w:rsidP="00DB0262">
      <w:pPr>
        <w:rPr>
          <w:b/>
          <w:sz w:val="18"/>
        </w:rPr>
      </w:pPr>
      <w:r w:rsidRPr="00165898">
        <w:rPr>
          <w:b/>
          <w:sz w:val="18"/>
        </w:rPr>
        <w:fldChar w:fldCharType="begin"/>
      </w:r>
      <w:r w:rsidRPr="00165898">
        <w:rPr>
          <w:b/>
          <w:sz w:val="18"/>
        </w:rPr>
        <w:instrText xml:space="preserve"> MERGEFIELD Retailers_ACN_or_ABN_may_not_be_applic </w:instrText>
      </w:r>
      <w:r w:rsidRPr="00165898">
        <w:rPr>
          <w:b/>
          <w:sz w:val="18"/>
        </w:rPr>
        <w:fldChar w:fldCharType="separate"/>
      </w:r>
      <w:r>
        <w:rPr>
          <w:b/>
          <w:noProof/>
          <w:sz w:val="18"/>
        </w:rPr>
        <w:t>«</w:t>
      </w:r>
      <w:r w:rsidR="00BE591E">
        <w:rPr>
          <w:b/>
          <w:noProof/>
          <w:sz w:val="18"/>
          <w:highlight w:val="yellow"/>
        </w:rPr>
        <w:t>Option 5</w:t>
      </w:r>
      <w:r w:rsidRPr="00DB0262">
        <w:rPr>
          <w:b/>
          <w:noProof/>
          <w:sz w:val="18"/>
          <w:highlight w:val="yellow"/>
        </w:rPr>
        <w:t>: Retailer is a sole trader/individual</w:t>
      </w:r>
      <w:r>
        <w:rPr>
          <w:b/>
          <w:noProof/>
          <w:sz w:val="18"/>
        </w:rPr>
        <w:t>»</w:t>
      </w:r>
      <w:r w:rsidRPr="00165898">
        <w:rPr>
          <w:b/>
          <w:sz w:val="18"/>
        </w:rPr>
        <w:fldChar w:fldCharType="end"/>
      </w:r>
    </w:p>
    <w:p w14:paraId="1BF99BE3" w14:textId="77777777" w:rsidR="005E702A" w:rsidRDefault="005E702A" w:rsidP="00DB0262">
      <w:pPr>
        <w:rPr>
          <w:b/>
          <w:sz w:val="18"/>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4"/>
        <w:gridCol w:w="935"/>
        <w:gridCol w:w="3743"/>
      </w:tblGrid>
      <w:tr w:rsidR="00EE20C4" w:rsidRPr="00347EC0" w14:paraId="631A5EDE" w14:textId="77777777" w:rsidTr="008A004E">
        <w:tc>
          <w:tcPr>
            <w:tcW w:w="3964" w:type="dxa"/>
            <w:hideMark/>
          </w:tcPr>
          <w:p w14:paraId="51DE146D" w14:textId="77777777" w:rsidR="00EE20C4" w:rsidRPr="00347EC0" w:rsidRDefault="00EE20C4" w:rsidP="008A004E">
            <w:pPr>
              <w:pStyle w:val="BodyTextIndent2"/>
              <w:spacing w:after="0" w:line="240" w:lineRule="auto"/>
              <w:ind w:left="0"/>
              <w:rPr>
                <w:rFonts w:cs="Arial"/>
                <w:sz w:val="18"/>
                <w:szCs w:val="18"/>
                <w:lang w:eastAsia="en-AU"/>
              </w:rPr>
            </w:pPr>
            <w:r>
              <w:rPr>
                <w:b/>
                <w:sz w:val="18"/>
              </w:rPr>
              <w:t>Signed, sealed and delivered</w:t>
            </w:r>
            <w:r w:rsidRPr="00347EC0">
              <w:rPr>
                <w:rFonts w:cs="Arial"/>
                <w:sz w:val="18"/>
                <w:szCs w:val="18"/>
                <w:lang w:eastAsia="en-AU"/>
              </w:rPr>
              <w:t xml:space="preserve"> by</w:t>
            </w:r>
            <w:r w:rsidRPr="00347EC0">
              <w:rPr>
                <w:sz w:val="18"/>
                <w:szCs w:val="18"/>
              </w:rPr>
              <w:t xml:space="preserve"> </w:t>
            </w:r>
            <w:r w:rsidRPr="00347EC0">
              <w:rPr>
                <w:b/>
                <w:sz w:val="18"/>
                <w:szCs w:val="18"/>
              </w:rPr>
              <w:fldChar w:fldCharType="begin"/>
            </w:r>
            <w:r w:rsidRPr="00347EC0">
              <w:rPr>
                <w:b/>
                <w:sz w:val="18"/>
                <w:szCs w:val="18"/>
              </w:rPr>
              <w:instrText xml:space="preserve"> MERGEFIELD Retailers_Name_eg_ABC_123_Pty_Ltd_or_ </w:instrText>
            </w:r>
            <w:r w:rsidRPr="00347EC0">
              <w:rPr>
                <w:b/>
                <w:sz w:val="18"/>
                <w:szCs w:val="18"/>
              </w:rPr>
              <w:fldChar w:fldCharType="separate"/>
            </w:r>
            <w:r>
              <w:rPr>
                <w:b/>
                <w:noProof/>
                <w:sz w:val="18"/>
                <w:szCs w:val="18"/>
              </w:rPr>
              <w:t>«Retailer's_Name</w:t>
            </w:r>
            <w:r w:rsidRPr="00347EC0">
              <w:rPr>
                <w:b/>
                <w:noProof/>
                <w:sz w:val="18"/>
                <w:szCs w:val="18"/>
              </w:rPr>
              <w:t>»</w:t>
            </w:r>
            <w:r w:rsidRPr="00347EC0">
              <w:rPr>
                <w:b/>
                <w:sz w:val="18"/>
                <w:szCs w:val="18"/>
              </w:rPr>
              <w:fldChar w:fldCharType="end"/>
            </w:r>
          </w:p>
          <w:p w14:paraId="4FC285F1" w14:textId="77777777" w:rsidR="00EE20C4" w:rsidRPr="00347EC0" w:rsidRDefault="00EE20C4" w:rsidP="008A004E">
            <w:pPr>
              <w:pStyle w:val="BodyTextIndent2"/>
              <w:spacing w:after="0" w:line="240" w:lineRule="auto"/>
              <w:ind w:left="0"/>
              <w:rPr>
                <w:rFonts w:cs="Arial"/>
                <w:sz w:val="18"/>
                <w:szCs w:val="18"/>
                <w:lang w:eastAsia="en-AU"/>
              </w:rPr>
            </w:pPr>
            <w:r>
              <w:rPr>
                <w:rFonts w:cs="Arial"/>
                <w:sz w:val="18"/>
                <w:szCs w:val="18"/>
                <w:lang w:eastAsia="en-AU"/>
              </w:rPr>
              <w:t>in the presence of</w:t>
            </w:r>
            <w:r w:rsidRPr="00347EC0">
              <w:rPr>
                <w:rFonts w:cs="Arial"/>
                <w:sz w:val="18"/>
                <w:szCs w:val="18"/>
                <w:lang w:eastAsia="en-AU"/>
              </w:rPr>
              <w:t>:</w:t>
            </w:r>
          </w:p>
        </w:tc>
        <w:tc>
          <w:tcPr>
            <w:tcW w:w="935" w:type="dxa"/>
          </w:tcPr>
          <w:p w14:paraId="7499616A" w14:textId="77777777" w:rsidR="00EE20C4" w:rsidRPr="00347EC0" w:rsidRDefault="00EE20C4" w:rsidP="008A004E">
            <w:pPr>
              <w:pStyle w:val="BodyTextIndent2"/>
              <w:spacing w:after="0" w:line="240" w:lineRule="auto"/>
              <w:ind w:left="0"/>
              <w:rPr>
                <w:rFonts w:cs="Arial"/>
                <w:sz w:val="18"/>
                <w:szCs w:val="18"/>
                <w:lang w:eastAsia="en-AU"/>
              </w:rPr>
            </w:pPr>
          </w:p>
        </w:tc>
        <w:tc>
          <w:tcPr>
            <w:tcW w:w="3743" w:type="dxa"/>
          </w:tcPr>
          <w:p w14:paraId="3B3B0ACE" w14:textId="77777777" w:rsidR="00EE20C4" w:rsidRPr="00347EC0" w:rsidRDefault="00EE20C4" w:rsidP="008A004E">
            <w:pPr>
              <w:pStyle w:val="BodyTextIndent2"/>
              <w:spacing w:after="0" w:line="240" w:lineRule="auto"/>
              <w:ind w:left="0"/>
              <w:rPr>
                <w:rFonts w:cs="Arial"/>
                <w:sz w:val="18"/>
                <w:szCs w:val="18"/>
                <w:lang w:eastAsia="en-AU"/>
              </w:rPr>
            </w:pPr>
          </w:p>
        </w:tc>
      </w:tr>
      <w:tr w:rsidR="00EE20C4" w:rsidRPr="00347EC0" w14:paraId="7AA30D99" w14:textId="77777777" w:rsidTr="008A004E">
        <w:tc>
          <w:tcPr>
            <w:tcW w:w="3964" w:type="dxa"/>
          </w:tcPr>
          <w:p w14:paraId="05B66948" w14:textId="77777777" w:rsidR="00EE20C4" w:rsidRPr="00347EC0" w:rsidRDefault="00EE20C4" w:rsidP="008A004E">
            <w:pPr>
              <w:pStyle w:val="BodyTextIndent2"/>
              <w:spacing w:after="0" w:line="240" w:lineRule="auto"/>
              <w:ind w:left="0"/>
              <w:rPr>
                <w:rFonts w:cs="Arial"/>
                <w:sz w:val="18"/>
                <w:szCs w:val="18"/>
                <w:lang w:eastAsia="en-AU"/>
              </w:rPr>
            </w:pPr>
          </w:p>
        </w:tc>
        <w:tc>
          <w:tcPr>
            <w:tcW w:w="935" w:type="dxa"/>
          </w:tcPr>
          <w:p w14:paraId="41F1A195" w14:textId="77777777" w:rsidR="00EE20C4" w:rsidRPr="00347EC0" w:rsidRDefault="00EE20C4" w:rsidP="008A004E">
            <w:pPr>
              <w:pStyle w:val="BodyTextIndent2"/>
              <w:spacing w:after="0" w:line="240" w:lineRule="auto"/>
              <w:ind w:left="0"/>
              <w:rPr>
                <w:rFonts w:cs="Arial"/>
                <w:sz w:val="18"/>
                <w:szCs w:val="18"/>
                <w:lang w:eastAsia="en-AU"/>
              </w:rPr>
            </w:pPr>
          </w:p>
        </w:tc>
        <w:tc>
          <w:tcPr>
            <w:tcW w:w="3743" w:type="dxa"/>
          </w:tcPr>
          <w:p w14:paraId="6DD0B455" w14:textId="77777777" w:rsidR="00EE20C4" w:rsidRPr="00347EC0" w:rsidRDefault="00EE20C4" w:rsidP="008A004E">
            <w:pPr>
              <w:pStyle w:val="BodyTextIndent2"/>
              <w:spacing w:after="0" w:line="240" w:lineRule="auto"/>
              <w:ind w:left="0"/>
              <w:rPr>
                <w:rFonts w:cs="Arial"/>
                <w:sz w:val="18"/>
                <w:szCs w:val="18"/>
                <w:lang w:eastAsia="en-AU"/>
              </w:rPr>
            </w:pPr>
          </w:p>
        </w:tc>
      </w:tr>
      <w:tr w:rsidR="00EE20C4" w:rsidRPr="00347EC0" w14:paraId="3D29C1FF" w14:textId="77777777" w:rsidTr="008A004E">
        <w:tc>
          <w:tcPr>
            <w:tcW w:w="3964" w:type="dxa"/>
          </w:tcPr>
          <w:p w14:paraId="5C4D9600" w14:textId="77777777" w:rsidR="00EE20C4" w:rsidRPr="00347EC0" w:rsidRDefault="00EE20C4" w:rsidP="008A004E">
            <w:pPr>
              <w:pStyle w:val="BodyTextIndent2"/>
              <w:spacing w:after="0" w:line="240" w:lineRule="auto"/>
              <w:ind w:left="0"/>
              <w:rPr>
                <w:rFonts w:cs="Arial"/>
                <w:sz w:val="18"/>
                <w:szCs w:val="18"/>
                <w:lang w:eastAsia="en-AU"/>
              </w:rPr>
            </w:pPr>
          </w:p>
        </w:tc>
        <w:tc>
          <w:tcPr>
            <w:tcW w:w="935" w:type="dxa"/>
          </w:tcPr>
          <w:p w14:paraId="27805BBD" w14:textId="77777777" w:rsidR="00EE20C4" w:rsidRPr="00347EC0" w:rsidRDefault="00EE20C4" w:rsidP="008A004E">
            <w:pPr>
              <w:pStyle w:val="BodyTextIndent2"/>
              <w:spacing w:after="0" w:line="240" w:lineRule="auto"/>
              <w:ind w:left="0"/>
              <w:rPr>
                <w:rFonts w:cs="Arial"/>
                <w:sz w:val="18"/>
                <w:szCs w:val="18"/>
                <w:lang w:eastAsia="en-AU"/>
              </w:rPr>
            </w:pPr>
          </w:p>
        </w:tc>
        <w:tc>
          <w:tcPr>
            <w:tcW w:w="3743" w:type="dxa"/>
          </w:tcPr>
          <w:p w14:paraId="024C1E0E" w14:textId="77777777" w:rsidR="00EE20C4" w:rsidRPr="00347EC0" w:rsidRDefault="00EE20C4" w:rsidP="008A004E">
            <w:pPr>
              <w:pStyle w:val="BodyTextIndent2"/>
              <w:spacing w:after="0" w:line="240" w:lineRule="auto"/>
              <w:ind w:left="0"/>
              <w:rPr>
                <w:rFonts w:cs="Arial"/>
                <w:sz w:val="18"/>
                <w:szCs w:val="18"/>
                <w:lang w:eastAsia="en-AU"/>
              </w:rPr>
            </w:pPr>
          </w:p>
        </w:tc>
      </w:tr>
      <w:tr w:rsidR="00EE20C4" w:rsidRPr="00347EC0" w14:paraId="041550B6" w14:textId="77777777" w:rsidTr="008A004E">
        <w:tc>
          <w:tcPr>
            <w:tcW w:w="3964" w:type="dxa"/>
            <w:tcBorders>
              <w:top w:val="nil"/>
              <w:left w:val="nil"/>
              <w:bottom w:val="single" w:sz="4" w:space="0" w:color="auto"/>
              <w:right w:val="nil"/>
            </w:tcBorders>
          </w:tcPr>
          <w:p w14:paraId="06043559" w14:textId="77777777" w:rsidR="00EE20C4" w:rsidRPr="00347EC0" w:rsidRDefault="00EE20C4" w:rsidP="008A004E">
            <w:pPr>
              <w:pStyle w:val="BodyTextIndent2"/>
              <w:spacing w:after="0" w:line="240" w:lineRule="auto"/>
              <w:ind w:left="0"/>
              <w:rPr>
                <w:rFonts w:cs="Arial"/>
                <w:sz w:val="18"/>
                <w:szCs w:val="18"/>
                <w:lang w:eastAsia="en-AU"/>
              </w:rPr>
            </w:pPr>
          </w:p>
        </w:tc>
        <w:tc>
          <w:tcPr>
            <w:tcW w:w="935" w:type="dxa"/>
          </w:tcPr>
          <w:p w14:paraId="6A7F5C6A" w14:textId="77777777" w:rsidR="00EE20C4" w:rsidRPr="00347EC0" w:rsidRDefault="00EE20C4" w:rsidP="008A004E">
            <w:pPr>
              <w:pStyle w:val="BodyTextIndent2"/>
              <w:spacing w:after="0" w:line="240" w:lineRule="auto"/>
              <w:ind w:left="0"/>
              <w:rPr>
                <w:rFonts w:cs="Arial"/>
                <w:sz w:val="18"/>
                <w:szCs w:val="18"/>
                <w:lang w:eastAsia="en-AU"/>
              </w:rPr>
            </w:pPr>
          </w:p>
        </w:tc>
        <w:tc>
          <w:tcPr>
            <w:tcW w:w="3743" w:type="dxa"/>
            <w:tcBorders>
              <w:top w:val="nil"/>
              <w:left w:val="nil"/>
              <w:bottom w:val="single" w:sz="4" w:space="0" w:color="auto"/>
              <w:right w:val="nil"/>
            </w:tcBorders>
          </w:tcPr>
          <w:p w14:paraId="33093A7B" w14:textId="77777777" w:rsidR="00EE20C4" w:rsidRPr="00347EC0" w:rsidRDefault="00EE20C4" w:rsidP="008A004E">
            <w:pPr>
              <w:pStyle w:val="BodyTextIndent2"/>
              <w:spacing w:after="0" w:line="240" w:lineRule="auto"/>
              <w:ind w:left="0"/>
              <w:rPr>
                <w:rFonts w:cs="Arial"/>
                <w:sz w:val="18"/>
                <w:szCs w:val="18"/>
                <w:lang w:eastAsia="en-AU"/>
              </w:rPr>
            </w:pPr>
          </w:p>
        </w:tc>
      </w:tr>
      <w:tr w:rsidR="00EE20C4" w:rsidRPr="00347EC0" w14:paraId="4CA0EAC2" w14:textId="77777777" w:rsidTr="008A004E">
        <w:tc>
          <w:tcPr>
            <w:tcW w:w="3964" w:type="dxa"/>
            <w:tcBorders>
              <w:top w:val="single" w:sz="4" w:space="0" w:color="auto"/>
              <w:left w:val="nil"/>
              <w:bottom w:val="nil"/>
              <w:right w:val="nil"/>
            </w:tcBorders>
            <w:hideMark/>
          </w:tcPr>
          <w:p w14:paraId="40C6094B" w14:textId="77777777" w:rsidR="00EE20C4" w:rsidRPr="00347EC0" w:rsidRDefault="00EE20C4" w:rsidP="008A004E">
            <w:pPr>
              <w:pStyle w:val="BodyTextIndent2"/>
              <w:spacing w:after="0" w:line="240" w:lineRule="auto"/>
              <w:ind w:left="0"/>
              <w:rPr>
                <w:rFonts w:cs="Arial"/>
                <w:sz w:val="18"/>
                <w:szCs w:val="18"/>
                <w:lang w:eastAsia="en-AU"/>
              </w:rPr>
            </w:pPr>
            <w:r>
              <w:rPr>
                <w:rFonts w:cs="Arial"/>
                <w:sz w:val="18"/>
                <w:szCs w:val="18"/>
                <w:lang w:eastAsia="en-AU"/>
              </w:rPr>
              <w:t>Witness</w:t>
            </w:r>
            <w:r w:rsidRPr="00347EC0">
              <w:rPr>
                <w:rFonts w:cs="Arial"/>
                <w:sz w:val="18"/>
                <w:szCs w:val="18"/>
                <w:lang w:eastAsia="en-AU"/>
              </w:rPr>
              <w:t xml:space="preserve"> (signature)</w:t>
            </w:r>
          </w:p>
        </w:tc>
        <w:tc>
          <w:tcPr>
            <w:tcW w:w="935" w:type="dxa"/>
          </w:tcPr>
          <w:p w14:paraId="085F5E69" w14:textId="77777777" w:rsidR="00EE20C4" w:rsidRPr="00347EC0" w:rsidRDefault="00EE20C4" w:rsidP="008A004E">
            <w:pPr>
              <w:pStyle w:val="BodyTextIndent2"/>
              <w:spacing w:after="0" w:line="240" w:lineRule="auto"/>
              <w:ind w:left="0"/>
              <w:rPr>
                <w:rFonts w:cs="Arial"/>
                <w:sz w:val="18"/>
                <w:szCs w:val="18"/>
                <w:lang w:eastAsia="en-AU"/>
              </w:rPr>
            </w:pPr>
          </w:p>
        </w:tc>
        <w:tc>
          <w:tcPr>
            <w:tcW w:w="3743" w:type="dxa"/>
            <w:tcBorders>
              <w:top w:val="single" w:sz="4" w:space="0" w:color="auto"/>
              <w:left w:val="nil"/>
              <w:bottom w:val="nil"/>
              <w:right w:val="nil"/>
            </w:tcBorders>
            <w:hideMark/>
          </w:tcPr>
          <w:p w14:paraId="4DB5A5A8" w14:textId="77777777" w:rsidR="00EE20C4" w:rsidRPr="00EE20C4" w:rsidRDefault="00EE20C4" w:rsidP="008A004E">
            <w:pPr>
              <w:pStyle w:val="BodyTextIndent2"/>
              <w:spacing w:after="0" w:line="240" w:lineRule="auto"/>
              <w:ind w:left="0"/>
              <w:rPr>
                <w:rFonts w:cs="Arial"/>
                <w:sz w:val="18"/>
                <w:szCs w:val="18"/>
                <w:lang w:eastAsia="en-AU"/>
              </w:rPr>
            </w:pPr>
            <w:r w:rsidRPr="00EE20C4">
              <w:rPr>
                <w:sz w:val="18"/>
                <w:szCs w:val="18"/>
              </w:rPr>
              <w:fldChar w:fldCharType="begin"/>
            </w:r>
            <w:r w:rsidRPr="00EE20C4">
              <w:rPr>
                <w:sz w:val="18"/>
                <w:szCs w:val="18"/>
              </w:rPr>
              <w:instrText xml:space="preserve"> MERGEFIELD Retailers_Name_eg_ABC_123_Pty_Ltd_or_ </w:instrText>
            </w:r>
            <w:r w:rsidRPr="00EE20C4">
              <w:rPr>
                <w:sz w:val="18"/>
                <w:szCs w:val="18"/>
              </w:rPr>
              <w:fldChar w:fldCharType="separate"/>
            </w:r>
            <w:r w:rsidRPr="00EE20C4">
              <w:rPr>
                <w:noProof/>
                <w:sz w:val="18"/>
                <w:szCs w:val="18"/>
              </w:rPr>
              <w:t>«Retailer's_Name»</w:t>
            </w:r>
            <w:r w:rsidRPr="00EE20C4">
              <w:rPr>
                <w:sz w:val="18"/>
                <w:szCs w:val="18"/>
              </w:rPr>
              <w:fldChar w:fldCharType="end"/>
            </w:r>
          </w:p>
        </w:tc>
      </w:tr>
      <w:tr w:rsidR="00EE20C4" w:rsidRPr="00347EC0" w14:paraId="3EE62B2F" w14:textId="77777777" w:rsidTr="008A004E">
        <w:tc>
          <w:tcPr>
            <w:tcW w:w="3964" w:type="dxa"/>
          </w:tcPr>
          <w:p w14:paraId="545AEE51" w14:textId="77777777" w:rsidR="00EE20C4" w:rsidRPr="00347EC0" w:rsidRDefault="00EE20C4" w:rsidP="008A004E">
            <w:pPr>
              <w:pStyle w:val="BodyTextIndent2"/>
              <w:spacing w:after="0" w:line="240" w:lineRule="auto"/>
              <w:ind w:left="0"/>
              <w:rPr>
                <w:rFonts w:cs="Arial"/>
                <w:sz w:val="18"/>
                <w:szCs w:val="18"/>
                <w:lang w:eastAsia="en-AU"/>
              </w:rPr>
            </w:pPr>
          </w:p>
        </w:tc>
        <w:tc>
          <w:tcPr>
            <w:tcW w:w="935" w:type="dxa"/>
          </w:tcPr>
          <w:p w14:paraId="3F756B19" w14:textId="77777777" w:rsidR="00EE20C4" w:rsidRPr="00347EC0" w:rsidRDefault="00EE20C4" w:rsidP="008A004E">
            <w:pPr>
              <w:pStyle w:val="BodyTextIndent2"/>
              <w:spacing w:after="0" w:line="240" w:lineRule="auto"/>
              <w:ind w:left="0"/>
              <w:rPr>
                <w:rFonts w:cs="Arial"/>
                <w:sz w:val="18"/>
                <w:szCs w:val="18"/>
                <w:lang w:eastAsia="en-AU"/>
              </w:rPr>
            </w:pPr>
          </w:p>
        </w:tc>
        <w:tc>
          <w:tcPr>
            <w:tcW w:w="3743" w:type="dxa"/>
          </w:tcPr>
          <w:p w14:paraId="169A7779" w14:textId="77777777" w:rsidR="00EE20C4" w:rsidRPr="00347EC0" w:rsidRDefault="00EE20C4" w:rsidP="008A004E">
            <w:pPr>
              <w:pStyle w:val="BodyTextIndent2"/>
              <w:spacing w:after="0" w:line="240" w:lineRule="auto"/>
              <w:ind w:left="0"/>
              <w:rPr>
                <w:rFonts w:cs="Arial"/>
                <w:sz w:val="18"/>
                <w:szCs w:val="18"/>
                <w:lang w:eastAsia="en-AU"/>
              </w:rPr>
            </w:pPr>
          </w:p>
        </w:tc>
      </w:tr>
      <w:tr w:rsidR="00EE20C4" w:rsidRPr="00347EC0" w14:paraId="7670B90C" w14:textId="77777777" w:rsidTr="00EE20C4">
        <w:tc>
          <w:tcPr>
            <w:tcW w:w="3964" w:type="dxa"/>
          </w:tcPr>
          <w:p w14:paraId="1F1375D4" w14:textId="77777777" w:rsidR="00EE20C4" w:rsidRPr="00347EC0" w:rsidRDefault="00EE20C4" w:rsidP="008A004E">
            <w:pPr>
              <w:pStyle w:val="BodyTextIndent2"/>
              <w:spacing w:after="0" w:line="240" w:lineRule="auto"/>
              <w:ind w:left="0"/>
              <w:rPr>
                <w:rFonts w:cs="Arial"/>
                <w:sz w:val="18"/>
                <w:szCs w:val="18"/>
                <w:lang w:eastAsia="en-AU"/>
              </w:rPr>
            </w:pPr>
          </w:p>
        </w:tc>
        <w:tc>
          <w:tcPr>
            <w:tcW w:w="935" w:type="dxa"/>
          </w:tcPr>
          <w:p w14:paraId="489C11FE" w14:textId="77777777" w:rsidR="00EE20C4" w:rsidRPr="00347EC0" w:rsidRDefault="00EE20C4" w:rsidP="008A004E">
            <w:pPr>
              <w:pStyle w:val="BodyTextIndent2"/>
              <w:spacing w:after="0" w:line="240" w:lineRule="auto"/>
              <w:ind w:left="0"/>
              <w:rPr>
                <w:rFonts w:cs="Arial"/>
                <w:sz w:val="18"/>
                <w:szCs w:val="18"/>
                <w:lang w:eastAsia="en-AU"/>
              </w:rPr>
            </w:pPr>
          </w:p>
        </w:tc>
        <w:tc>
          <w:tcPr>
            <w:tcW w:w="3743" w:type="dxa"/>
          </w:tcPr>
          <w:p w14:paraId="266B1E28" w14:textId="77777777" w:rsidR="00EE20C4" w:rsidRPr="00347EC0" w:rsidRDefault="00EE20C4" w:rsidP="008A004E">
            <w:pPr>
              <w:pStyle w:val="BodyTextIndent2"/>
              <w:spacing w:after="0" w:line="240" w:lineRule="auto"/>
              <w:ind w:left="0"/>
              <w:rPr>
                <w:rFonts w:cs="Arial"/>
                <w:sz w:val="18"/>
                <w:szCs w:val="18"/>
                <w:lang w:eastAsia="en-AU"/>
              </w:rPr>
            </w:pPr>
          </w:p>
        </w:tc>
      </w:tr>
      <w:tr w:rsidR="00EE20C4" w:rsidRPr="00347EC0" w14:paraId="2A02A1F3" w14:textId="77777777" w:rsidTr="00EE20C4">
        <w:tc>
          <w:tcPr>
            <w:tcW w:w="3964" w:type="dxa"/>
            <w:tcBorders>
              <w:top w:val="nil"/>
              <w:left w:val="nil"/>
              <w:bottom w:val="single" w:sz="4" w:space="0" w:color="auto"/>
              <w:right w:val="nil"/>
            </w:tcBorders>
          </w:tcPr>
          <w:p w14:paraId="5D77FD5D" w14:textId="77777777" w:rsidR="00EE20C4" w:rsidRPr="00347EC0" w:rsidRDefault="00EE20C4" w:rsidP="008A004E">
            <w:pPr>
              <w:pStyle w:val="BodyTextIndent2"/>
              <w:spacing w:after="0" w:line="240" w:lineRule="auto"/>
              <w:ind w:left="0"/>
              <w:rPr>
                <w:rFonts w:cs="Arial"/>
                <w:sz w:val="18"/>
                <w:szCs w:val="18"/>
                <w:lang w:eastAsia="en-AU"/>
              </w:rPr>
            </w:pPr>
          </w:p>
        </w:tc>
        <w:tc>
          <w:tcPr>
            <w:tcW w:w="935" w:type="dxa"/>
          </w:tcPr>
          <w:p w14:paraId="5F3FCA4D" w14:textId="77777777" w:rsidR="00EE20C4" w:rsidRPr="00347EC0" w:rsidRDefault="00EE20C4" w:rsidP="008A004E">
            <w:pPr>
              <w:pStyle w:val="BodyTextIndent2"/>
              <w:spacing w:after="0" w:line="240" w:lineRule="auto"/>
              <w:ind w:left="0"/>
              <w:rPr>
                <w:rFonts w:cs="Arial"/>
                <w:sz w:val="18"/>
                <w:szCs w:val="18"/>
                <w:lang w:eastAsia="en-AU"/>
              </w:rPr>
            </w:pPr>
          </w:p>
        </w:tc>
        <w:tc>
          <w:tcPr>
            <w:tcW w:w="3743" w:type="dxa"/>
            <w:tcBorders>
              <w:top w:val="nil"/>
              <w:left w:val="nil"/>
              <w:right w:val="nil"/>
            </w:tcBorders>
          </w:tcPr>
          <w:p w14:paraId="2D40CCEE" w14:textId="77777777" w:rsidR="00EE20C4" w:rsidRPr="00347EC0" w:rsidRDefault="00EE20C4" w:rsidP="008A004E">
            <w:pPr>
              <w:pStyle w:val="BodyTextIndent2"/>
              <w:spacing w:after="0" w:line="240" w:lineRule="auto"/>
              <w:ind w:left="0"/>
              <w:rPr>
                <w:rFonts w:cs="Arial"/>
                <w:sz w:val="18"/>
                <w:szCs w:val="18"/>
                <w:lang w:eastAsia="en-AU"/>
              </w:rPr>
            </w:pPr>
          </w:p>
        </w:tc>
      </w:tr>
      <w:tr w:rsidR="00EE20C4" w:rsidRPr="00347EC0" w14:paraId="74EAAAAD" w14:textId="77777777" w:rsidTr="00EE20C4">
        <w:tc>
          <w:tcPr>
            <w:tcW w:w="3964" w:type="dxa"/>
            <w:tcBorders>
              <w:top w:val="single" w:sz="4" w:space="0" w:color="auto"/>
              <w:left w:val="nil"/>
              <w:bottom w:val="nil"/>
              <w:right w:val="nil"/>
            </w:tcBorders>
            <w:hideMark/>
          </w:tcPr>
          <w:p w14:paraId="420BB8CD" w14:textId="77777777" w:rsidR="00EE20C4" w:rsidRPr="00347EC0" w:rsidRDefault="00EE20C4" w:rsidP="008A004E">
            <w:pPr>
              <w:pStyle w:val="BodyTextIndent2"/>
              <w:spacing w:after="0" w:line="240" w:lineRule="auto"/>
              <w:ind w:left="0"/>
              <w:rPr>
                <w:rFonts w:cs="Arial"/>
                <w:sz w:val="18"/>
                <w:szCs w:val="18"/>
                <w:lang w:eastAsia="en-AU"/>
              </w:rPr>
            </w:pPr>
            <w:r w:rsidRPr="00347EC0">
              <w:rPr>
                <w:rFonts w:cs="Arial"/>
                <w:sz w:val="18"/>
                <w:szCs w:val="18"/>
                <w:lang w:eastAsia="en-AU"/>
              </w:rPr>
              <w:t xml:space="preserve">Name of </w:t>
            </w:r>
            <w:r>
              <w:rPr>
                <w:rFonts w:cs="Arial"/>
                <w:sz w:val="18"/>
                <w:szCs w:val="18"/>
                <w:lang w:eastAsia="en-AU"/>
              </w:rPr>
              <w:t>witness</w:t>
            </w:r>
            <w:r w:rsidRPr="00347EC0">
              <w:rPr>
                <w:rFonts w:cs="Arial"/>
                <w:sz w:val="18"/>
                <w:szCs w:val="18"/>
                <w:lang w:eastAsia="en-AU"/>
              </w:rPr>
              <w:t xml:space="preserve"> (print)</w:t>
            </w:r>
          </w:p>
        </w:tc>
        <w:tc>
          <w:tcPr>
            <w:tcW w:w="935" w:type="dxa"/>
          </w:tcPr>
          <w:p w14:paraId="56BD5BED" w14:textId="77777777" w:rsidR="00EE20C4" w:rsidRPr="00347EC0" w:rsidRDefault="00EE20C4" w:rsidP="008A004E">
            <w:pPr>
              <w:pStyle w:val="BodyTextIndent2"/>
              <w:spacing w:after="0" w:line="240" w:lineRule="auto"/>
              <w:ind w:left="0"/>
              <w:rPr>
                <w:rFonts w:cs="Arial"/>
                <w:sz w:val="18"/>
                <w:szCs w:val="18"/>
                <w:lang w:eastAsia="en-AU"/>
              </w:rPr>
            </w:pPr>
          </w:p>
        </w:tc>
        <w:tc>
          <w:tcPr>
            <w:tcW w:w="3743" w:type="dxa"/>
            <w:tcBorders>
              <w:left w:val="nil"/>
              <w:bottom w:val="nil"/>
              <w:right w:val="nil"/>
            </w:tcBorders>
            <w:hideMark/>
          </w:tcPr>
          <w:p w14:paraId="397C6991" w14:textId="77777777" w:rsidR="00EE20C4" w:rsidRPr="00347EC0" w:rsidRDefault="00EE20C4" w:rsidP="008A004E">
            <w:pPr>
              <w:pStyle w:val="BodyTextIndent2"/>
              <w:spacing w:after="0" w:line="240" w:lineRule="auto"/>
              <w:ind w:left="0"/>
              <w:rPr>
                <w:rFonts w:cs="Arial"/>
                <w:sz w:val="18"/>
                <w:szCs w:val="18"/>
                <w:lang w:eastAsia="en-AU"/>
              </w:rPr>
            </w:pPr>
          </w:p>
        </w:tc>
      </w:tr>
    </w:tbl>
    <w:p w14:paraId="69A2A83B" w14:textId="77777777" w:rsidR="00EE20C4" w:rsidRDefault="00EE20C4" w:rsidP="00DB0262">
      <w:pPr>
        <w:rPr>
          <w:b/>
          <w:sz w:val="18"/>
        </w:rPr>
      </w:pPr>
    </w:p>
    <w:p w14:paraId="201CC32A" w14:textId="77777777" w:rsidR="007C4F1C" w:rsidRDefault="007C4F1C">
      <w:pPr>
        <w:rPr>
          <w:rFonts w:eastAsia="SimSun"/>
          <w:szCs w:val="20"/>
          <w:lang w:val="en-GB" w:eastAsia="zh-CN"/>
        </w:rPr>
      </w:pPr>
      <w:r>
        <w:br w:type="page"/>
      </w:r>
    </w:p>
    <w:p w14:paraId="0A77F309" w14:textId="77777777" w:rsidR="007C4F1C" w:rsidRDefault="007C4F1C" w:rsidP="007C4F1C">
      <w:pPr>
        <w:pStyle w:val="ListParagraph"/>
        <w:pBdr>
          <w:bottom w:val="single" w:sz="4" w:space="1" w:color="auto"/>
        </w:pBdr>
        <w:spacing w:after="180"/>
        <w:ind w:left="0"/>
        <w:rPr>
          <w:rFonts w:ascii="Arial" w:hAnsi="Arial" w:cs="Arial"/>
          <w:b/>
          <w:color w:val="ED7D31" w:themeColor="accent2"/>
          <w:sz w:val="28"/>
          <w:szCs w:val="28"/>
        </w:rPr>
      </w:pPr>
      <w:r>
        <w:rPr>
          <w:rFonts w:ascii="Arial" w:hAnsi="Arial" w:cs="Arial"/>
          <w:b/>
          <w:color w:val="ED7D31" w:themeColor="accent2"/>
          <w:sz w:val="28"/>
          <w:szCs w:val="28"/>
        </w:rPr>
        <w:lastRenderedPageBreak/>
        <w:t>Annexure</w:t>
      </w:r>
    </w:p>
    <w:p w14:paraId="36B34C67" w14:textId="77777777" w:rsidR="007C4F1C" w:rsidRDefault="007C4F1C" w:rsidP="007C4F1C">
      <w:pPr>
        <w:pStyle w:val="ListParagraph"/>
        <w:spacing w:before="240" w:after="180"/>
        <w:ind w:left="0"/>
        <w:rPr>
          <w:rFonts w:ascii="Arial" w:hAnsi="Arial" w:cs="Arial"/>
          <w:b/>
          <w:sz w:val="20"/>
        </w:rPr>
      </w:pPr>
    </w:p>
    <w:tbl>
      <w:tblPr>
        <w:tblStyle w:val="TableGrid"/>
        <w:tblW w:w="0" w:type="auto"/>
        <w:tblLook w:val="01E0" w:firstRow="1" w:lastRow="1" w:firstColumn="1" w:lastColumn="1" w:noHBand="0" w:noVBand="0"/>
      </w:tblPr>
      <w:tblGrid>
        <w:gridCol w:w="2926"/>
        <w:gridCol w:w="1772"/>
        <w:gridCol w:w="1571"/>
        <w:gridCol w:w="3360"/>
      </w:tblGrid>
      <w:tr w:rsidR="007C4F1C" w14:paraId="38516276" w14:textId="77777777" w:rsidTr="007C4F1C">
        <w:trPr>
          <w:trHeight w:val="244"/>
        </w:trPr>
        <w:tc>
          <w:tcPr>
            <w:tcW w:w="2926" w:type="dxa"/>
            <w:shd w:val="clear" w:color="auto" w:fill="002060"/>
          </w:tcPr>
          <w:p w14:paraId="1786E4BC" w14:textId="77777777" w:rsidR="007C4F1C" w:rsidRPr="007C4F1C" w:rsidRDefault="007C4F1C" w:rsidP="008A004E">
            <w:pPr>
              <w:pStyle w:val="MTSNormal"/>
              <w:rPr>
                <w:b/>
                <w:sz w:val="20"/>
              </w:rPr>
            </w:pPr>
            <w:r w:rsidRPr="007C4F1C">
              <w:rPr>
                <w:b/>
                <w:sz w:val="20"/>
              </w:rPr>
              <w:t>MFG Customer Number</w:t>
            </w:r>
          </w:p>
        </w:tc>
        <w:tc>
          <w:tcPr>
            <w:tcW w:w="6703" w:type="dxa"/>
            <w:gridSpan w:val="3"/>
          </w:tcPr>
          <w:p w14:paraId="2D01C78E" w14:textId="77777777" w:rsidR="007C4F1C" w:rsidRPr="007C4F1C" w:rsidRDefault="007C4F1C" w:rsidP="008A004E">
            <w:pPr>
              <w:pStyle w:val="MTSNormal"/>
              <w:rPr>
                <w:sz w:val="20"/>
              </w:rPr>
            </w:pPr>
          </w:p>
        </w:tc>
      </w:tr>
      <w:tr w:rsidR="007C4F1C" w14:paraId="4FAAD6C3" w14:textId="77777777" w:rsidTr="007C4F1C">
        <w:trPr>
          <w:trHeight w:val="244"/>
        </w:trPr>
        <w:tc>
          <w:tcPr>
            <w:tcW w:w="2926" w:type="dxa"/>
            <w:shd w:val="clear" w:color="auto" w:fill="002060"/>
          </w:tcPr>
          <w:p w14:paraId="253B1479" w14:textId="77777777" w:rsidR="007C4F1C" w:rsidRPr="007C4F1C" w:rsidRDefault="007C4F1C" w:rsidP="008A004E">
            <w:pPr>
              <w:pStyle w:val="MTSNormal"/>
              <w:rPr>
                <w:b/>
                <w:sz w:val="20"/>
              </w:rPr>
            </w:pPr>
            <w:r w:rsidRPr="007C4F1C">
              <w:rPr>
                <w:b/>
                <w:sz w:val="20"/>
              </w:rPr>
              <w:t>Store Contact Name</w:t>
            </w:r>
          </w:p>
        </w:tc>
        <w:tc>
          <w:tcPr>
            <w:tcW w:w="6703" w:type="dxa"/>
            <w:gridSpan w:val="3"/>
          </w:tcPr>
          <w:p w14:paraId="668D23FF" w14:textId="77777777" w:rsidR="007C4F1C" w:rsidRPr="007C4F1C" w:rsidRDefault="007C4F1C" w:rsidP="008A004E">
            <w:pPr>
              <w:pStyle w:val="MTSNormal"/>
              <w:rPr>
                <w:sz w:val="20"/>
              </w:rPr>
            </w:pPr>
          </w:p>
        </w:tc>
      </w:tr>
      <w:tr w:rsidR="007C4F1C" w14:paraId="12B85A5A" w14:textId="77777777" w:rsidTr="007C4F1C">
        <w:trPr>
          <w:trHeight w:val="244"/>
        </w:trPr>
        <w:tc>
          <w:tcPr>
            <w:tcW w:w="2926" w:type="dxa"/>
            <w:shd w:val="clear" w:color="auto" w:fill="002060"/>
          </w:tcPr>
          <w:p w14:paraId="67FDCA9C" w14:textId="77777777" w:rsidR="007C4F1C" w:rsidRPr="007C4F1C" w:rsidRDefault="007C4F1C" w:rsidP="008A004E">
            <w:pPr>
              <w:pStyle w:val="MTSNormal"/>
              <w:rPr>
                <w:b/>
                <w:sz w:val="20"/>
              </w:rPr>
            </w:pPr>
            <w:r w:rsidRPr="007C4F1C">
              <w:rPr>
                <w:b/>
                <w:sz w:val="20"/>
              </w:rPr>
              <w:t>Store Contact Email</w:t>
            </w:r>
          </w:p>
        </w:tc>
        <w:tc>
          <w:tcPr>
            <w:tcW w:w="6703" w:type="dxa"/>
            <w:gridSpan w:val="3"/>
          </w:tcPr>
          <w:p w14:paraId="0E529F5D" w14:textId="77777777" w:rsidR="007C4F1C" w:rsidRPr="007C4F1C" w:rsidRDefault="007C4F1C" w:rsidP="008A004E">
            <w:pPr>
              <w:pStyle w:val="MTSNormal"/>
              <w:rPr>
                <w:sz w:val="20"/>
              </w:rPr>
            </w:pPr>
          </w:p>
        </w:tc>
      </w:tr>
      <w:tr w:rsidR="007C4F1C" w14:paraId="247EC2AC" w14:textId="77777777" w:rsidTr="007C4F1C">
        <w:trPr>
          <w:trHeight w:val="244"/>
        </w:trPr>
        <w:tc>
          <w:tcPr>
            <w:tcW w:w="2926" w:type="dxa"/>
            <w:shd w:val="clear" w:color="auto" w:fill="002060"/>
          </w:tcPr>
          <w:p w14:paraId="456EDE93" w14:textId="77777777" w:rsidR="007C4F1C" w:rsidRPr="007C4F1C" w:rsidRDefault="007C4F1C" w:rsidP="008A004E">
            <w:pPr>
              <w:pStyle w:val="MTSNormal"/>
              <w:rPr>
                <w:b/>
                <w:sz w:val="20"/>
              </w:rPr>
            </w:pPr>
            <w:r w:rsidRPr="007C4F1C">
              <w:rPr>
                <w:b/>
                <w:sz w:val="20"/>
              </w:rPr>
              <w:t>Store Contact Phone Number (Landline)</w:t>
            </w:r>
          </w:p>
        </w:tc>
        <w:tc>
          <w:tcPr>
            <w:tcW w:w="6703" w:type="dxa"/>
            <w:gridSpan w:val="3"/>
          </w:tcPr>
          <w:p w14:paraId="495D89DD" w14:textId="77777777" w:rsidR="007C4F1C" w:rsidRPr="007C4F1C" w:rsidRDefault="007C4F1C" w:rsidP="008A004E">
            <w:pPr>
              <w:pStyle w:val="MTSNormal"/>
              <w:rPr>
                <w:sz w:val="20"/>
              </w:rPr>
            </w:pPr>
          </w:p>
        </w:tc>
      </w:tr>
      <w:tr w:rsidR="007C4F1C" w14:paraId="21FBF76B" w14:textId="77777777" w:rsidTr="007C4F1C">
        <w:trPr>
          <w:trHeight w:val="244"/>
        </w:trPr>
        <w:tc>
          <w:tcPr>
            <w:tcW w:w="2926" w:type="dxa"/>
            <w:shd w:val="clear" w:color="auto" w:fill="002060"/>
          </w:tcPr>
          <w:p w14:paraId="2DFEFCBA" w14:textId="77777777" w:rsidR="007C4F1C" w:rsidRPr="007C4F1C" w:rsidRDefault="007C4F1C" w:rsidP="008A004E">
            <w:pPr>
              <w:pStyle w:val="MTSNormal"/>
              <w:rPr>
                <w:b/>
                <w:sz w:val="20"/>
              </w:rPr>
            </w:pPr>
            <w:r w:rsidRPr="007C4F1C">
              <w:rPr>
                <w:b/>
                <w:sz w:val="20"/>
              </w:rPr>
              <w:t>Scanning System used in Store (if applicable)</w:t>
            </w:r>
          </w:p>
        </w:tc>
        <w:tc>
          <w:tcPr>
            <w:tcW w:w="3343" w:type="dxa"/>
            <w:gridSpan w:val="2"/>
            <w:tcBorders>
              <w:right w:val="nil"/>
            </w:tcBorders>
          </w:tcPr>
          <w:p w14:paraId="2A3246E9" w14:textId="77777777" w:rsidR="007C4F1C" w:rsidRPr="007C4F1C" w:rsidRDefault="007C4F1C" w:rsidP="008A004E">
            <w:pPr>
              <w:pStyle w:val="MTSNormal"/>
              <w:rPr>
                <w:sz w:val="20"/>
              </w:rPr>
            </w:pPr>
            <w:r w:rsidRPr="007C4F1C">
              <w:rPr>
                <w:sz w:val="20"/>
              </w:rPr>
              <w:t>Grocery Manager</w:t>
            </w:r>
          </w:p>
          <w:p w14:paraId="65D71C3A" w14:textId="77777777" w:rsidR="007C4F1C" w:rsidRPr="007C4F1C" w:rsidRDefault="007C4F1C" w:rsidP="008A004E">
            <w:pPr>
              <w:pStyle w:val="MTSNormal"/>
              <w:rPr>
                <w:sz w:val="20"/>
              </w:rPr>
            </w:pPr>
            <w:r w:rsidRPr="007C4F1C">
              <w:rPr>
                <w:sz w:val="20"/>
              </w:rPr>
              <w:t>Profit Track</w:t>
            </w:r>
          </w:p>
          <w:p w14:paraId="0862D722" w14:textId="77777777" w:rsidR="007C4F1C" w:rsidRPr="007C4F1C" w:rsidRDefault="007C4F1C" w:rsidP="008A004E">
            <w:pPr>
              <w:pStyle w:val="MTSNormal"/>
              <w:rPr>
                <w:sz w:val="20"/>
              </w:rPr>
            </w:pPr>
            <w:r w:rsidRPr="007C4F1C">
              <w:rPr>
                <w:sz w:val="20"/>
              </w:rPr>
              <w:t>Merlin ESP</w:t>
            </w:r>
          </w:p>
          <w:p w14:paraId="52E3E2B5" w14:textId="77777777" w:rsidR="007C4F1C" w:rsidRPr="007C4F1C" w:rsidRDefault="007C4F1C" w:rsidP="008A004E">
            <w:pPr>
              <w:pStyle w:val="MTSNormal"/>
              <w:rPr>
                <w:sz w:val="20"/>
              </w:rPr>
            </w:pPr>
            <w:r w:rsidRPr="007C4F1C">
              <w:rPr>
                <w:sz w:val="20"/>
              </w:rPr>
              <w:t>Surefire</w:t>
            </w:r>
          </w:p>
        </w:tc>
        <w:tc>
          <w:tcPr>
            <w:tcW w:w="3360" w:type="dxa"/>
            <w:tcBorders>
              <w:left w:val="nil"/>
            </w:tcBorders>
          </w:tcPr>
          <w:p w14:paraId="0B7D0BCE" w14:textId="77777777" w:rsidR="007C4F1C" w:rsidRPr="007C4F1C" w:rsidRDefault="007C4F1C" w:rsidP="008A004E">
            <w:pPr>
              <w:pStyle w:val="MTSNormal"/>
              <w:rPr>
                <w:sz w:val="20"/>
              </w:rPr>
            </w:pPr>
            <w:r w:rsidRPr="007C4F1C">
              <w:rPr>
                <w:sz w:val="20"/>
              </w:rPr>
              <w:t>Retail Touch</w:t>
            </w:r>
          </w:p>
          <w:p w14:paraId="573A8D57" w14:textId="77777777" w:rsidR="007C4F1C" w:rsidRPr="007C4F1C" w:rsidRDefault="007C4F1C" w:rsidP="008A004E">
            <w:pPr>
              <w:pStyle w:val="MTSNormal"/>
              <w:rPr>
                <w:sz w:val="20"/>
              </w:rPr>
            </w:pPr>
            <w:r w:rsidRPr="007C4F1C">
              <w:rPr>
                <w:sz w:val="20"/>
              </w:rPr>
              <w:t>Convenience</w:t>
            </w:r>
          </w:p>
          <w:p w14:paraId="7C4D2296" w14:textId="77777777" w:rsidR="007C4F1C" w:rsidRPr="007C4F1C" w:rsidRDefault="007C4F1C" w:rsidP="008A004E">
            <w:pPr>
              <w:pStyle w:val="MTSNormal"/>
              <w:rPr>
                <w:sz w:val="20"/>
              </w:rPr>
            </w:pPr>
            <w:r w:rsidRPr="007C4F1C">
              <w:rPr>
                <w:sz w:val="20"/>
              </w:rPr>
              <w:t>Shop Ezi (GaP)</w:t>
            </w:r>
          </w:p>
          <w:p w14:paraId="3634C87B" w14:textId="77777777" w:rsidR="007C4F1C" w:rsidRPr="007C4F1C" w:rsidRDefault="007C4F1C" w:rsidP="008A004E">
            <w:pPr>
              <w:pStyle w:val="MTSNormal"/>
              <w:rPr>
                <w:sz w:val="20"/>
              </w:rPr>
            </w:pPr>
            <w:r w:rsidRPr="007C4F1C">
              <w:rPr>
                <w:sz w:val="20"/>
              </w:rPr>
              <w:t>Checkmate</w:t>
            </w:r>
          </w:p>
        </w:tc>
      </w:tr>
      <w:tr w:rsidR="007C4F1C" w14:paraId="0256FC0C" w14:textId="77777777" w:rsidTr="007C4F1C">
        <w:trPr>
          <w:trHeight w:val="244"/>
        </w:trPr>
        <w:tc>
          <w:tcPr>
            <w:tcW w:w="2926" w:type="dxa"/>
            <w:vMerge w:val="restart"/>
            <w:shd w:val="clear" w:color="auto" w:fill="002060"/>
          </w:tcPr>
          <w:p w14:paraId="5A4F8A74" w14:textId="77777777" w:rsidR="007C4F1C" w:rsidRPr="007C4F1C" w:rsidRDefault="007C4F1C" w:rsidP="008A004E">
            <w:pPr>
              <w:pStyle w:val="MTSNormal"/>
              <w:rPr>
                <w:b/>
                <w:sz w:val="20"/>
              </w:rPr>
            </w:pPr>
            <w:r w:rsidRPr="007C4F1C">
              <w:rPr>
                <w:b/>
                <w:sz w:val="20"/>
              </w:rPr>
              <w:t>Retailer</w:t>
            </w:r>
          </w:p>
        </w:tc>
        <w:tc>
          <w:tcPr>
            <w:tcW w:w="1772" w:type="dxa"/>
            <w:vMerge w:val="restart"/>
          </w:tcPr>
          <w:p w14:paraId="387F6207" w14:textId="77777777" w:rsidR="007C4F1C" w:rsidRPr="007C4F1C" w:rsidRDefault="007C4F1C" w:rsidP="008A004E">
            <w:pPr>
              <w:pStyle w:val="MTSNormal"/>
              <w:rPr>
                <w:sz w:val="20"/>
              </w:rPr>
            </w:pPr>
            <w:r w:rsidRPr="007C4F1C">
              <w:rPr>
                <w:sz w:val="20"/>
              </w:rPr>
              <w:t>Name &amp; ABN</w:t>
            </w:r>
          </w:p>
        </w:tc>
        <w:tc>
          <w:tcPr>
            <w:tcW w:w="4931" w:type="dxa"/>
            <w:gridSpan w:val="2"/>
            <w:tcBorders>
              <w:bottom w:val="dotted" w:sz="4" w:space="0" w:color="auto"/>
            </w:tcBorders>
          </w:tcPr>
          <w:p w14:paraId="09E070E0" w14:textId="77777777" w:rsidR="007C4F1C" w:rsidRPr="007C4F1C" w:rsidRDefault="007C4F1C" w:rsidP="008A004E">
            <w:pPr>
              <w:pStyle w:val="MTSNormal"/>
              <w:rPr>
                <w:sz w:val="20"/>
              </w:rPr>
            </w:pPr>
          </w:p>
        </w:tc>
      </w:tr>
      <w:tr w:rsidR="007C4F1C" w14:paraId="7DD92664" w14:textId="77777777" w:rsidTr="007C4F1C">
        <w:trPr>
          <w:trHeight w:val="244"/>
        </w:trPr>
        <w:tc>
          <w:tcPr>
            <w:tcW w:w="2926" w:type="dxa"/>
            <w:vMerge/>
            <w:shd w:val="clear" w:color="auto" w:fill="002060"/>
          </w:tcPr>
          <w:p w14:paraId="5E101473" w14:textId="77777777" w:rsidR="007C4F1C" w:rsidRPr="007C4F1C" w:rsidRDefault="007C4F1C" w:rsidP="008A004E">
            <w:pPr>
              <w:pStyle w:val="MTSNormal"/>
              <w:rPr>
                <w:b/>
                <w:sz w:val="20"/>
              </w:rPr>
            </w:pPr>
          </w:p>
        </w:tc>
        <w:tc>
          <w:tcPr>
            <w:tcW w:w="1772" w:type="dxa"/>
            <w:vMerge/>
          </w:tcPr>
          <w:p w14:paraId="29ED738C" w14:textId="77777777" w:rsidR="007C4F1C" w:rsidRPr="007C4F1C" w:rsidRDefault="007C4F1C" w:rsidP="008A004E">
            <w:pPr>
              <w:pStyle w:val="MTSNormal"/>
              <w:rPr>
                <w:sz w:val="20"/>
              </w:rPr>
            </w:pPr>
          </w:p>
        </w:tc>
        <w:tc>
          <w:tcPr>
            <w:tcW w:w="4931" w:type="dxa"/>
            <w:gridSpan w:val="2"/>
            <w:tcBorders>
              <w:top w:val="dotted" w:sz="4" w:space="0" w:color="auto"/>
            </w:tcBorders>
          </w:tcPr>
          <w:p w14:paraId="15767E54" w14:textId="77777777" w:rsidR="007C4F1C" w:rsidRPr="007C4F1C" w:rsidRDefault="007C4F1C" w:rsidP="008A004E">
            <w:pPr>
              <w:pStyle w:val="MTSNormal"/>
              <w:rPr>
                <w:sz w:val="20"/>
              </w:rPr>
            </w:pPr>
          </w:p>
        </w:tc>
      </w:tr>
      <w:tr w:rsidR="007C4F1C" w14:paraId="2EDB8449" w14:textId="77777777" w:rsidTr="007C4F1C">
        <w:trPr>
          <w:trHeight w:val="244"/>
        </w:trPr>
        <w:tc>
          <w:tcPr>
            <w:tcW w:w="2926" w:type="dxa"/>
            <w:vMerge/>
            <w:shd w:val="clear" w:color="auto" w:fill="002060"/>
          </w:tcPr>
          <w:p w14:paraId="0EA2CE48" w14:textId="77777777" w:rsidR="007C4F1C" w:rsidRPr="007C4F1C" w:rsidRDefault="007C4F1C" w:rsidP="008A004E">
            <w:pPr>
              <w:pStyle w:val="MTSNormal"/>
              <w:rPr>
                <w:b/>
                <w:sz w:val="20"/>
              </w:rPr>
            </w:pPr>
          </w:p>
        </w:tc>
        <w:tc>
          <w:tcPr>
            <w:tcW w:w="1772" w:type="dxa"/>
            <w:vMerge w:val="restart"/>
          </w:tcPr>
          <w:p w14:paraId="16D04EB1" w14:textId="77777777" w:rsidR="007C4F1C" w:rsidRPr="007C4F1C" w:rsidRDefault="007C4F1C" w:rsidP="008A004E">
            <w:pPr>
              <w:pStyle w:val="MTSNormal"/>
              <w:rPr>
                <w:sz w:val="20"/>
              </w:rPr>
            </w:pPr>
            <w:r w:rsidRPr="007C4F1C">
              <w:rPr>
                <w:sz w:val="20"/>
              </w:rPr>
              <w:t>Address</w:t>
            </w:r>
          </w:p>
        </w:tc>
        <w:tc>
          <w:tcPr>
            <w:tcW w:w="4931" w:type="dxa"/>
            <w:gridSpan w:val="2"/>
            <w:tcBorders>
              <w:bottom w:val="dotted" w:sz="4" w:space="0" w:color="auto"/>
            </w:tcBorders>
          </w:tcPr>
          <w:p w14:paraId="5067880F" w14:textId="77777777" w:rsidR="007C4F1C" w:rsidRPr="007C4F1C" w:rsidRDefault="007C4F1C" w:rsidP="008A004E">
            <w:pPr>
              <w:pStyle w:val="MTSNormal"/>
              <w:rPr>
                <w:sz w:val="20"/>
              </w:rPr>
            </w:pPr>
          </w:p>
        </w:tc>
      </w:tr>
      <w:tr w:rsidR="007C4F1C" w14:paraId="79EF48DE" w14:textId="77777777" w:rsidTr="007C4F1C">
        <w:trPr>
          <w:trHeight w:val="244"/>
        </w:trPr>
        <w:tc>
          <w:tcPr>
            <w:tcW w:w="2926" w:type="dxa"/>
            <w:vMerge/>
            <w:shd w:val="clear" w:color="auto" w:fill="002060"/>
          </w:tcPr>
          <w:p w14:paraId="366EC062" w14:textId="77777777" w:rsidR="007C4F1C" w:rsidRPr="007C4F1C" w:rsidRDefault="007C4F1C" w:rsidP="008A004E">
            <w:pPr>
              <w:pStyle w:val="MTSNormal"/>
              <w:rPr>
                <w:b/>
                <w:sz w:val="20"/>
              </w:rPr>
            </w:pPr>
          </w:p>
        </w:tc>
        <w:tc>
          <w:tcPr>
            <w:tcW w:w="1772" w:type="dxa"/>
            <w:vMerge/>
          </w:tcPr>
          <w:p w14:paraId="51D73D9A" w14:textId="77777777" w:rsidR="007C4F1C" w:rsidRPr="007C4F1C" w:rsidRDefault="007C4F1C" w:rsidP="008A004E">
            <w:pPr>
              <w:pStyle w:val="MTSNormal"/>
              <w:rPr>
                <w:sz w:val="20"/>
              </w:rPr>
            </w:pPr>
          </w:p>
        </w:tc>
        <w:tc>
          <w:tcPr>
            <w:tcW w:w="4931" w:type="dxa"/>
            <w:gridSpan w:val="2"/>
            <w:tcBorders>
              <w:top w:val="dotted" w:sz="4" w:space="0" w:color="auto"/>
            </w:tcBorders>
          </w:tcPr>
          <w:p w14:paraId="49631A28" w14:textId="77777777" w:rsidR="007C4F1C" w:rsidRPr="007C4F1C" w:rsidRDefault="007C4F1C" w:rsidP="008A004E">
            <w:pPr>
              <w:pStyle w:val="MTSNormal"/>
              <w:rPr>
                <w:sz w:val="20"/>
              </w:rPr>
            </w:pPr>
          </w:p>
        </w:tc>
      </w:tr>
      <w:tr w:rsidR="007C4F1C" w14:paraId="2EFB1F9B" w14:textId="77777777" w:rsidTr="007C4F1C">
        <w:trPr>
          <w:trHeight w:val="244"/>
        </w:trPr>
        <w:tc>
          <w:tcPr>
            <w:tcW w:w="2926" w:type="dxa"/>
            <w:vMerge w:val="restart"/>
            <w:shd w:val="clear" w:color="auto" w:fill="002060"/>
          </w:tcPr>
          <w:p w14:paraId="6BCB72C5" w14:textId="77777777" w:rsidR="007C4F1C" w:rsidRPr="007C4F1C" w:rsidRDefault="007C4F1C" w:rsidP="008A004E">
            <w:pPr>
              <w:pStyle w:val="MTSNormal"/>
              <w:rPr>
                <w:b/>
                <w:sz w:val="20"/>
              </w:rPr>
            </w:pPr>
            <w:r w:rsidRPr="007C4F1C">
              <w:rPr>
                <w:b/>
                <w:sz w:val="20"/>
              </w:rPr>
              <w:t>Store</w:t>
            </w:r>
          </w:p>
        </w:tc>
        <w:tc>
          <w:tcPr>
            <w:tcW w:w="1772" w:type="dxa"/>
          </w:tcPr>
          <w:p w14:paraId="76FECECC" w14:textId="77777777" w:rsidR="007C4F1C" w:rsidRPr="007C4F1C" w:rsidRDefault="007C4F1C" w:rsidP="008A004E">
            <w:pPr>
              <w:pStyle w:val="MTSNormal"/>
              <w:rPr>
                <w:sz w:val="20"/>
              </w:rPr>
            </w:pPr>
            <w:r w:rsidRPr="007C4F1C">
              <w:rPr>
                <w:sz w:val="20"/>
              </w:rPr>
              <w:t>Name</w:t>
            </w:r>
          </w:p>
        </w:tc>
        <w:tc>
          <w:tcPr>
            <w:tcW w:w="4931" w:type="dxa"/>
            <w:gridSpan w:val="2"/>
            <w:tcBorders>
              <w:bottom w:val="dotted" w:sz="4" w:space="0" w:color="auto"/>
            </w:tcBorders>
          </w:tcPr>
          <w:p w14:paraId="28506338" w14:textId="77777777" w:rsidR="007C4F1C" w:rsidRPr="007C4F1C" w:rsidRDefault="007C4F1C" w:rsidP="008A004E">
            <w:pPr>
              <w:pStyle w:val="MTSNormal"/>
              <w:rPr>
                <w:sz w:val="20"/>
              </w:rPr>
            </w:pPr>
          </w:p>
        </w:tc>
      </w:tr>
      <w:tr w:rsidR="007C4F1C" w14:paraId="3E4138AB" w14:textId="77777777" w:rsidTr="007C4F1C">
        <w:trPr>
          <w:trHeight w:val="244"/>
        </w:trPr>
        <w:tc>
          <w:tcPr>
            <w:tcW w:w="2926" w:type="dxa"/>
            <w:vMerge/>
            <w:shd w:val="clear" w:color="auto" w:fill="002060"/>
          </w:tcPr>
          <w:p w14:paraId="72F842FD" w14:textId="77777777" w:rsidR="007C4F1C" w:rsidRPr="007C4F1C" w:rsidRDefault="007C4F1C" w:rsidP="008A004E">
            <w:pPr>
              <w:pStyle w:val="MTSNormal"/>
              <w:rPr>
                <w:b/>
                <w:sz w:val="20"/>
              </w:rPr>
            </w:pPr>
          </w:p>
        </w:tc>
        <w:tc>
          <w:tcPr>
            <w:tcW w:w="1772" w:type="dxa"/>
            <w:vMerge w:val="restart"/>
          </w:tcPr>
          <w:p w14:paraId="392EE144" w14:textId="77777777" w:rsidR="007C4F1C" w:rsidRPr="007C4F1C" w:rsidRDefault="007C4F1C" w:rsidP="008A004E">
            <w:pPr>
              <w:pStyle w:val="MTSNormal"/>
              <w:rPr>
                <w:sz w:val="20"/>
              </w:rPr>
            </w:pPr>
            <w:r w:rsidRPr="007C4F1C">
              <w:rPr>
                <w:sz w:val="20"/>
              </w:rPr>
              <w:t>Address</w:t>
            </w:r>
          </w:p>
        </w:tc>
        <w:tc>
          <w:tcPr>
            <w:tcW w:w="4931" w:type="dxa"/>
            <w:gridSpan w:val="2"/>
            <w:tcBorders>
              <w:bottom w:val="dotted" w:sz="4" w:space="0" w:color="auto"/>
            </w:tcBorders>
          </w:tcPr>
          <w:p w14:paraId="5684C332" w14:textId="77777777" w:rsidR="007C4F1C" w:rsidRPr="007C4F1C" w:rsidRDefault="007C4F1C" w:rsidP="008A004E">
            <w:pPr>
              <w:pStyle w:val="MTSNormal"/>
              <w:rPr>
                <w:sz w:val="20"/>
              </w:rPr>
            </w:pPr>
          </w:p>
        </w:tc>
      </w:tr>
      <w:tr w:rsidR="007C4F1C" w14:paraId="7D219C30" w14:textId="77777777" w:rsidTr="007C4F1C">
        <w:trPr>
          <w:trHeight w:val="244"/>
        </w:trPr>
        <w:tc>
          <w:tcPr>
            <w:tcW w:w="2926" w:type="dxa"/>
            <w:vMerge/>
            <w:shd w:val="clear" w:color="auto" w:fill="002060"/>
          </w:tcPr>
          <w:p w14:paraId="6727DA5A" w14:textId="77777777" w:rsidR="007C4F1C" w:rsidRPr="007C4F1C" w:rsidRDefault="007C4F1C" w:rsidP="008A004E">
            <w:pPr>
              <w:pStyle w:val="MTSNormal"/>
              <w:rPr>
                <w:b/>
                <w:sz w:val="20"/>
              </w:rPr>
            </w:pPr>
          </w:p>
        </w:tc>
        <w:tc>
          <w:tcPr>
            <w:tcW w:w="1772" w:type="dxa"/>
            <w:vMerge/>
          </w:tcPr>
          <w:p w14:paraId="7EF08D8D" w14:textId="77777777" w:rsidR="007C4F1C" w:rsidRPr="007C4F1C" w:rsidRDefault="007C4F1C" w:rsidP="008A004E">
            <w:pPr>
              <w:pStyle w:val="MTSNormal"/>
              <w:rPr>
                <w:sz w:val="20"/>
              </w:rPr>
            </w:pPr>
          </w:p>
        </w:tc>
        <w:tc>
          <w:tcPr>
            <w:tcW w:w="4931" w:type="dxa"/>
            <w:gridSpan w:val="2"/>
            <w:tcBorders>
              <w:top w:val="dotted" w:sz="4" w:space="0" w:color="auto"/>
            </w:tcBorders>
          </w:tcPr>
          <w:p w14:paraId="6D7358C6" w14:textId="77777777" w:rsidR="007C4F1C" w:rsidRPr="007C4F1C" w:rsidRDefault="007C4F1C" w:rsidP="008A004E">
            <w:pPr>
              <w:pStyle w:val="MTSNormal"/>
              <w:rPr>
                <w:sz w:val="20"/>
              </w:rPr>
            </w:pPr>
          </w:p>
        </w:tc>
      </w:tr>
      <w:tr w:rsidR="007C4F1C" w14:paraId="00C61489" w14:textId="77777777" w:rsidTr="007C4F1C">
        <w:tc>
          <w:tcPr>
            <w:tcW w:w="2926" w:type="dxa"/>
            <w:shd w:val="clear" w:color="auto" w:fill="002060"/>
          </w:tcPr>
          <w:p w14:paraId="0D71CBCF" w14:textId="77777777" w:rsidR="007C4F1C" w:rsidRPr="007C4F1C" w:rsidRDefault="007C4F1C" w:rsidP="008A004E">
            <w:pPr>
              <w:pStyle w:val="MTSNormal"/>
              <w:tabs>
                <w:tab w:val="left" w:pos="1878"/>
              </w:tabs>
              <w:rPr>
                <w:b/>
                <w:sz w:val="20"/>
              </w:rPr>
            </w:pPr>
            <w:r w:rsidRPr="007C4F1C">
              <w:rPr>
                <w:b/>
                <w:sz w:val="20"/>
              </w:rPr>
              <w:t>State / Territory</w:t>
            </w:r>
          </w:p>
        </w:tc>
        <w:tc>
          <w:tcPr>
            <w:tcW w:w="6703" w:type="dxa"/>
            <w:gridSpan w:val="3"/>
          </w:tcPr>
          <w:p w14:paraId="61A48D1A" w14:textId="77777777" w:rsidR="007C4F1C" w:rsidRPr="007C4F1C" w:rsidRDefault="007C4F1C" w:rsidP="008A004E">
            <w:pPr>
              <w:pStyle w:val="MTSNormal"/>
              <w:rPr>
                <w:sz w:val="20"/>
              </w:rPr>
            </w:pPr>
          </w:p>
        </w:tc>
      </w:tr>
      <w:tr w:rsidR="007C4F1C" w14:paraId="6F9144EE" w14:textId="77777777" w:rsidTr="007C4F1C">
        <w:tc>
          <w:tcPr>
            <w:tcW w:w="2926" w:type="dxa"/>
            <w:shd w:val="clear" w:color="auto" w:fill="002060"/>
          </w:tcPr>
          <w:p w14:paraId="4A0E896F" w14:textId="77777777" w:rsidR="007C4F1C" w:rsidRPr="007C4F1C" w:rsidRDefault="007C4F1C" w:rsidP="008A004E">
            <w:pPr>
              <w:pStyle w:val="MTSNormal"/>
              <w:rPr>
                <w:b/>
                <w:sz w:val="20"/>
              </w:rPr>
            </w:pPr>
            <w:r w:rsidRPr="007C4F1C">
              <w:rPr>
                <w:b/>
                <w:sz w:val="20"/>
              </w:rPr>
              <w:t>Term</w:t>
            </w:r>
          </w:p>
        </w:tc>
        <w:tc>
          <w:tcPr>
            <w:tcW w:w="6703" w:type="dxa"/>
            <w:gridSpan w:val="3"/>
          </w:tcPr>
          <w:p w14:paraId="2ABB53F9" w14:textId="77777777" w:rsidR="007C4F1C" w:rsidRPr="007C4F1C" w:rsidRDefault="00566430" w:rsidP="00566430">
            <w:pPr>
              <w:pStyle w:val="MTSNormal"/>
              <w:rPr>
                <w:sz w:val="20"/>
              </w:rPr>
            </w:pPr>
            <w:r>
              <w:rPr>
                <w:sz w:val="20"/>
              </w:rPr>
              <w:t>The term of the Alliance Agreement</w:t>
            </w:r>
            <w:r w:rsidR="007C4F1C" w:rsidRPr="007C4F1C">
              <w:rPr>
                <w:sz w:val="20"/>
              </w:rPr>
              <w:t>.</w:t>
            </w:r>
          </w:p>
        </w:tc>
      </w:tr>
      <w:tr w:rsidR="007C4F1C" w14:paraId="7CFE607F" w14:textId="77777777" w:rsidTr="007C4F1C">
        <w:tc>
          <w:tcPr>
            <w:tcW w:w="2926" w:type="dxa"/>
            <w:shd w:val="clear" w:color="auto" w:fill="002060"/>
          </w:tcPr>
          <w:p w14:paraId="330E579F" w14:textId="77777777" w:rsidR="007C4F1C" w:rsidRPr="007C4F1C" w:rsidRDefault="007C4F1C" w:rsidP="008A004E">
            <w:pPr>
              <w:pStyle w:val="MTSNormal"/>
              <w:rPr>
                <w:b/>
                <w:sz w:val="20"/>
                <w:lang w:val="en-US"/>
              </w:rPr>
            </w:pPr>
            <w:r w:rsidRPr="007C4F1C">
              <w:rPr>
                <w:b/>
                <w:sz w:val="20"/>
                <w:lang w:val="en-US"/>
              </w:rPr>
              <w:t>Alliance Agreement Date</w:t>
            </w:r>
          </w:p>
        </w:tc>
        <w:tc>
          <w:tcPr>
            <w:tcW w:w="6703" w:type="dxa"/>
            <w:gridSpan w:val="3"/>
          </w:tcPr>
          <w:p w14:paraId="48443DA9" w14:textId="77777777" w:rsidR="007C4F1C" w:rsidRPr="007C4F1C" w:rsidRDefault="007C4F1C" w:rsidP="008A004E">
            <w:pPr>
              <w:pStyle w:val="MTSNormal"/>
              <w:rPr>
                <w:sz w:val="20"/>
              </w:rPr>
            </w:pPr>
          </w:p>
        </w:tc>
      </w:tr>
    </w:tbl>
    <w:p w14:paraId="45C8DBC0" w14:textId="77777777" w:rsidR="007C4F1C" w:rsidRDefault="007C4F1C">
      <w:pPr>
        <w:pStyle w:val="MTSNormal"/>
      </w:pPr>
    </w:p>
    <w:sectPr w:rsidR="007C4F1C" w:rsidSect="00FB6A53">
      <w:footerReference w:type="default" r:id="rId7"/>
      <w:headerReference w:type="first" r:id="rId8"/>
      <w:pgSz w:w="11907" w:h="16840" w:code="9"/>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A1E0A4" w14:textId="77777777" w:rsidR="009C6D70" w:rsidRDefault="009C6D70">
      <w:r>
        <w:separator/>
      </w:r>
    </w:p>
  </w:endnote>
  <w:endnote w:type="continuationSeparator" w:id="0">
    <w:p w14:paraId="6826E691" w14:textId="77777777" w:rsidR="009C6D70" w:rsidRDefault="009C6D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604020202020204"/>
    <w:charset w:val="00"/>
    <w:family w:val="swiss"/>
    <w:pitch w:val="variable"/>
    <w:sig w:usb0="00000003" w:usb1="00000000" w:usb2="00000000" w:usb3="00000000" w:csb0="00000001" w:csb1="00000000"/>
  </w:font>
  <w:font w:name="Webdings">
    <w:panose1 w:val="05030102010509060703"/>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5002EFF" w:usb1="C000E47F" w:usb2="0000002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845" w:type="dxa"/>
      <w:tblInd w:w="108" w:type="dxa"/>
      <w:tblBorders>
        <w:top w:val="dotted" w:sz="8" w:space="0" w:color="auto"/>
      </w:tblBorders>
      <w:tblLook w:val="01E0" w:firstRow="1" w:lastRow="1" w:firstColumn="1" w:lastColumn="1" w:noHBand="0" w:noVBand="0"/>
    </w:tblPr>
    <w:tblGrid>
      <w:gridCol w:w="1668"/>
      <w:gridCol w:w="351"/>
      <w:gridCol w:w="7826"/>
    </w:tblGrid>
    <w:tr w:rsidR="008A004E" w14:paraId="57562488" w14:textId="77777777">
      <w:trPr>
        <w:cantSplit/>
        <w:trHeight w:val="284"/>
      </w:trPr>
      <w:tc>
        <w:tcPr>
          <w:tcW w:w="1674" w:type="dxa"/>
          <w:tcBorders>
            <w:top w:val="dotted" w:sz="4" w:space="0" w:color="FF6600"/>
          </w:tcBorders>
          <w:vAlign w:val="bottom"/>
        </w:tcPr>
        <w:p w14:paraId="367BB484" w14:textId="77777777" w:rsidR="008A004E" w:rsidRDefault="008A004E" w:rsidP="00DB0262">
          <w:pPr>
            <w:spacing w:after="120"/>
            <w:rPr>
              <w:color w:val="FF6600"/>
              <w:sz w:val="16"/>
              <w:szCs w:val="16"/>
            </w:rPr>
          </w:pPr>
          <w:r>
            <w:rPr>
              <w:color w:val="FF6600"/>
              <w:sz w:val="16"/>
              <w:szCs w:val="16"/>
            </w:rPr>
            <w:t>Metcash</w:t>
          </w:r>
        </w:p>
      </w:tc>
      <w:tc>
        <w:tcPr>
          <w:tcW w:w="335" w:type="dxa"/>
          <w:tcBorders>
            <w:top w:val="dotted" w:sz="4" w:space="0" w:color="FF6600"/>
          </w:tcBorders>
          <w:noWrap/>
          <w:tcMar>
            <w:left w:w="0" w:type="dxa"/>
            <w:right w:w="0" w:type="dxa"/>
          </w:tcMar>
          <w:vAlign w:val="bottom"/>
        </w:tcPr>
        <w:p w14:paraId="42C8F529" w14:textId="77777777" w:rsidR="008A004E" w:rsidRDefault="008A004E">
          <w:pPr>
            <w:pStyle w:val="Footer"/>
            <w:spacing w:after="120"/>
            <w:rPr>
              <w:rFonts w:cs="Arial"/>
              <w:szCs w:val="12"/>
            </w:rPr>
          </w:pPr>
        </w:p>
      </w:tc>
      <w:tc>
        <w:tcPr>
          <w:tcW w:w="7836" w:type="dxa"/>
          <w:tcBorders>
            <w:top w:val="single" w:sz="4" w:space="0" w:color="auto"/>
          </w:tcBorders>
          <w:vAlign w:val="bottom"/>
        </w:tcPr>
        <w:p w14:paraId="3271EB21" w14:textId="77777777" w:rsidR="008A004E" w:rsidRDefault="008A004E" w:rsidP="00EE059A">
          <w:pPr>
            <w:pStyle w:val="Footer"/>
            <w:tabs>
              <w:tab w:val="clear" w:pos="4320"/>
              <w:tab w:val="clear" w:pos="8640"/>
              <w:tab w:val="right" w:pos="7622"/>
            </w:tabs>
            <w:spacing w:after="120"/>
            <w:rPr>
              <w:rFonts w:cs="Arial"/>
            </w:rPr>
          </w:pPr>
          <w:r>
            <w:rPr>
              <w:rFonts w:cs="Arial"/>
              <w:sz w:val="16"/>
              <w:szCs w:val="16"/>
            </w:rPr>
            <w:t>Scan Data Deed</w:t>
          </w:r>
          <w:r>
            <w:rPr>
              <w:rFonts w:cs="Arial"/>
              <w:szCs w:val="12"/>
            </w:rPr>
            <w:tab/>
          </w:r>
          <w:r>
            <w:rPr>
              <w:sz w:val="16"/>
            </w:rPr>
            <w:t xml:space="preserve">| </w:t>
          </w:r>
          <w:r>
            <w:rPr>
              <w:sz w:val="16"/>
              <w:szCs w:val="16"/>
            </w:rPr>
            <w:fldChar w:fldCharType="begin"/>
          </w:r>
          <w:r>
            <w:rPr>
              <w:sz w:val="16"/>
              <w:szCs w:val="16"/>
            </w:rPr>
            <w:instrText xml:space="preserve"> PAGE </w:instrText>
          </w:r>
          <w:r>
            <w:rPr>
              <w:sz w:val="16"/>
              <w:szCs w:val="16"/>
            </w:rPr>
            <w:fldChar w:fldCharType="separate"/>
          </w:r>
          <w:r w:rsidR="00D34198">
            <w:rPr>
              <w:noProof/>
              <w:sz w:val="16"/>
              <w:szCs w:val="16"/>
            </w:rPr>
            <w:t>10</w:t>
          </w:r>
          <w:r>
            <w:rPr>
              <w:sz w:val="16"/>
              <w:szCs w:val="16"/>
            </w:rPr>
            <w:fldChar w:fldCharType="end"/>
          </w:r>
        </w:p>
      </w:tc>
    </w:tr>
  </w:tbl>
  <w:p w14:paraId="1EC4638E" w14:textId="77777777" w:rsidR="008A004E" w:rsidRDefault="008A004E">
    <w:pPr>
      <w:pStyle w:val="MTSNormalCharChar"/>
      <w:spacing w:befor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A33914" w14:textId="77777777" w:rsidR="009C6D70" w:rsidRDefault="009C6D70">
      <w:r>
        <w:separator/>
      </w:r>
    </w:p>
  </w:footnote>
  <w:footnote w:type="continuationSeparator" w:id="0">
    <w:p w14:paraId="00848521" w14:textId="77777777" w:rsidR="009C6D70" w:rsidRDefault="009C6D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0360B6" w14:textId="77777777" w:rsidR="008A004E" w:rsidRDefault="008A004E">
    <w:pPr>
      <w:pStyle w:val="Header"/>
    </w:pPr>
    <w:r w:rsidRPr="00F25578">
      <w:rPr>
        <w:rFonts w:cs="Arial"/>
        <w:noProof/>
        <w:sz w:val="18"/>
        <w:szCs w:val="18"/>
        <w:lang w:val="en-AU" w:eastAsia="en-AU"/>
      </w:rPr>
      <w:drawing>
        <wp:anchor distT="0" distB="0" distL="114300" distR="114300" simplePos="0" relativeHeight="251659264" behindDoc="1" locked="0" layoutInCell="1" allowOverlap="1" wp14:anchorId="035E69FA" wp14:editId="58145F41">
          <wp:simplePos x="0" y="0"/>
          <wp:positionH relativeFrom="margin">
            <wp:align>right</wp:align>
          </wp:positionH>
          <wp:positionV relativeFrom="paragraph">
            <wp:posOffset>-114935</wp:posOffset>
          </wp:positionV>
          <wp:extent cx="1496710" cy="381000"/>
          <wp:effectExtent l="0" t="0" r="825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T_LTD_CMYK_Outl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96710" cy="381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C024BD60"/>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021E765A"/>
    <w:multiLevelType w:val="multilevel"/>
    <w:tmpl w:val="1D7C782A"/>
    <w:lvl w:ilvl="0">
      <w:start w:val="1"/>
      <w:numFmt w:val="decimal"/>
      <w:lvlText w:val="%1)"/>
      <w:lvlJc w:val="left"/>
      <w:pPr>
        <w:ind w:left="1080" w:hanging="360"/>
      </w:pPr>
      <w:rPr>
        <w:rFonts w:hint="default"/>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decimal"/>
      <w:lvlText w:val="(%5)"/>
      <w:lvlJc w:val="left"/>
      <w:pPr>
        <w:ind w:left="2520" w:hanging="360"/>
      </w:pPr>
      <w:rPr>
        <w:rFonts w:ascii="Arial" w:eastAsia="Times New Roman" w:hAnsi="Arial" w:cs="Arial"/>
      </w:r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2" w15:restartNumberingAfterBreak="0">
    <w:nsid w:val="0A13351C"/>
    <w:multiLevelType w:val="hybridMultilevel"/>
    <w:tmpl w:val="D7FED1AC"/>
    <w:lvl w:ilvl="0" w:tplc="49C4753A">
      <w:start w:val="2"/>
      <w:numFmt w:val="lowerRoman"/>
      <w:lvlText w:val="(%1)"/>
      <w:lvlJc w:val="left"/>
      <w:pPr>
        <w:ind w:left="2421" w:hanging="720"/>
      </w:pPr>
      <w:rPr>
        <w:rFonts w:hint="default"/>
      </w:rPr>
    </w:lvl>
    <w:lvl w:ilvl="1" w:tplc="0C090019" w:tentative="1">
      <w:start w:val="1"/>
      <w:numFmt w:val="lowerLetter"/>
      <w:lvlText w:val="%2."/>
      <w:lvlJc w:val="left"/>
      <w:pPr>
        <w:ind w:left="2781" w:hanging="360"/>
      </w:pPr>
    </w:lvl>
    <w:lvl w:ilvl="2" w:tplc="0C09001B" w:tentative="1">
      <w:start w:val="1"/>
      <w:numFmt w:val="lowerRoman"/>
      <w:lvlText w:val="%3."/>
      <w:lvlJc w:val="right"/>
      <w:pPr>
        <w:ind w:left="3501" w:hanging="180"/>
      </w:pPr>
    </w:lvl>
    <w:lvl w:ilvl="3" w:tplc="0C09000F" w:tentative="1">
      <w:start w:val="1"/>
      <w:numFmt w:val="decimal"/>
      <w:lvlText w:val="%4."/>
      <w:lvlJc w:val="left"/>
      <w:pPr>
        <w:ind w:left="4221" w:hanging="360"/>
      </w:pPr>
    </w:lvl>
    <w:lvl w:ilvl="4" w:tplc="0C090019" w:tentative="1">
      <w:start w:val="1"/>
      <w:numFmt w:val="lowerLetter"/>
      <w:lvlText w:val="%5."/>
      <w:lvlJc w:val="left"/>
      <w:pPr>
        <w:ind w:left="4941" w:hanging="360"/>
      </w:pPr>
    </w:lvl>
    <w:lvl w:ilvl="5" w:tplc="0C09001B" w:tentative="1">
      <w:start w:val="1"/>
      <w:numFmt w:val="lowerRoman"/>
      <w:lvlText w:val="%6."/>
      <w:lvlJc w:val="right"/>
      <w:pPr>
        <w:ind w:left="5661" w:hanging="180"/>
      </w:pPr>
    </w:lvl>
    <w:lvl w:ilvl="6" w:tplc="0C09000F" w:tentative="1">
      <w:start w:val="1"/>
      <w:numFmt w:val="decimal"/>
      <w:lvlText w:val="%7."/>
      <w:lvlJc w:val="left"/>
      <w:pPr>
        <w:ind w:left="6381" w:hanging="360"/>
      </w:pPr>
    </w:lvl>
    <w:lvl w:ilvl="7" w:tplc="0C090019" w:tentative="1">
      <w:start w:val="1"/>
      <w:numFmt w:val="lowerLetter"/>
      <w:lvlText w:val="%8."/>
      <w:lvlJc w:val="left"/>
      <w:pPr>
        <w:ind w:left="7101" w:hanging="360"/>
      </w:pPr>
    </w:lvl>
    <w:lvl w:ilvl="8" w:tplc="0C09001B" w:tentative="1">
      <w:start w:val="1"/>
      <w:numFmt w:val="lowerRoman"/>
      <w:lvlText w:val="%9."/>
      <w:lvlJc w:val="right"/>
      <w:pPr>
        <w:ind w:left="7821" w:hanging="180"/>
      </w:pPr>
    </w:lvl>
  </w:abstractNum>
  <w:abstractNum w:abstractNumId="3" w15:restartNumberingAfterBreak="0">
    <w:nsid w:val="0BB5478B"/>
    <w:multiLevelType w:val="multilevel"/>
    <w:tmpl w:val="88FEEAEC"/>
    <w:lvl w:ilvl="0">
      <w:start w:val="1"/>
      <w:numFmt w:val="decimal"/>
      <w:pStyle w:val="NoTOCHdg1"/>
      <w:lvlText w:val="%1"/>
      <w:lvlJc w:val="left"/>
      <w:pPr>
        <w:tabs>
          <w:tab w:val="num" w:pos="851"/>
        </w:tabs>
        <w:ind w:left="851" w:hanging="851"/>
      </w:pPr>
      <w:rPr>
        <w:rFonts w:ascii="Arial" w:hAnsi="Arial" w:hint="default"/>
        <w:b/>
        <w:i w:val="0"/>
        <w:color w:val="ED7D31" w:themeColor="accent2"/>
        <w:sz w:val="20"/>
        <w:szCs w:val="20"/>
      </w:rPr>
    </w:lvl>
    <w:lvl w:ilvl="1">
      <w:start w:val="1"/>
      <w:numFmt w:val="decimal"/>
      <w:pStyle w:val="NoTOCHdg2"/>
      <w:lvlText w:val="%1.%2"/>
      <w:lvlJc w:val="left"/>
      <w:pPr>
        <w:tabs>
          <w:tab w:val="num" w:pos="851"/>
        </w:tabs>
        <w:ind w:left="851" w:hanging="851"/>
      </w:pPr>
      <w:rPr>
        <w:rFonts w:ascii="Arial" w:hAnsi="Arial" w:hint="default"/>
        <w:b/>
        <w:sz w:val="24"/>
      </w:rPr>
    </w:lvl>
    <w:lvl w:ilvl="2">
      <w:start w:val="1"/>
      <w:numFmt w:val="lowerLetter"/>
      <w:pStyle w:val="NoTOCHdg3"/>
      <w:lvlText w:val="(%3)"/>
      <w:lvlJc w:val="left"/>
      <w:pPr>
        <w:tabs>
          <w:tab w:val="num" w:pos="851"/>
        </w:tabs>
        <w:ind w:left="851" w:hanging="851"/>
      </w:pPr>
      <w:rPr>
        <w:rFonts w:ascii="Arial" w:hAnsi="Arial" w:hint="default"/>
        <w:b w:val="0"/>
        <w:sz w:val="20"/>
      </w:rPr>
    </w:lvl>
    <w:lvl w:ilvl="3">
      <w:start w:val="1"/>
      <w:numFmt w:val="decimal"/>
      <w:pStyle w:val="NoTOCHdg4"/>
      <w:lvlText w:val="(%4)"/>
      <w:lvlJc w:val="left"/>
      <w:pPr>
        <w:tabs>
          <w:tab w:val="num" w:pos="1702"/>
        </w:tabs>
        <w:ind w:left="1702" w:hanging="851"/>
      </w:pPr>
      <w:rPr>
        <w:rFonts w:ascii="Arial" w:hAnsi="Arial" w:hint="default"/>
        <w:sz w:val="20"/>
        <w:szCs w:val="20"/>
      </w:rPr>
    </w:lvl>
    <w:lvl w:ilvl="4">
      <w:start w:val="1"/>
      <w:numFmt w:val="upperLetter"/>
      <w:lvlText w:val="(%5)"/>
      <w:lvlJc w:val="left"/>
      <w:pPr>
        <w:tabs>
          <w:tab w:val="num" w:pos="2553"/>
        </w:tabs>
        <w:ind w:left="2553" w:hanging="851"/>
      </w:pPr>
      <w:rPr>
        <w:rFonts w:ascii="Arial" w:hAnsi="Arial" w:hint="default"/>
      </w:rPr>
    </w:lvl>
    <w:lvl w:ilvl="5">
      <w:start w:val="1"/>
      <w:numFmt w:val="bullet"/>
      <w:lvlText w:val=""/>
      <w:lvlJc w:val="left"/>
      <w:pPr>
        <w:tabs>
          <w:tab w:val="num" w:pos="3402"/>
        </w:tabs>
        <w:ind w:left="3402" w:hanging="850"/>
      </w:pPr>
      <w:rPr>
        <w:rFonts w:ascii="Symbol" w:hAnsi="Symbol" w:hint="default"/>
        <w:sz w:val="20"/>
        <w:szCs w:val="20"/>
      </w:rPr>
    </w:lvl>
    <w:lvl w:ilvl="6">
      <w:start w:val="1"/>
      <w:numFmt w:val="none"/>
      <w:lvlText w:val=""/>
      <w:lvlJc w:val="left"/>
      <w:pPr>
        <w:tabs>
          <w:tab w:val="num" w:pos="0"/>
        </w:tabs>
        <w:ind w:left="0" w:firstLine="0"/>
      </w:pPr>
      <w:rPr>
        <w:rFonts w:ascii="Arial" w:hAnsi="Arial" w:hint="default"/>
        <w:b/>
        <w:sz w:val="24"/>
      </w:rPr>
    </w:lvl>
    <w:lvl w:ilvl="7">
      <w:start w:val="1"/>
      <w:numFmt w:val="none"/>
      <w:lvlText w:val=""/>
      <w:lvlJc w:val="left"/>
      <w:pPr>
        <w:tabs>
          <w:tab w:val="num" w:pos="0"/>
        </w:tabs>
        <w:ind w:left="0" w:firstLine="0"/>
      </w:pPr>
      <w:rPr>
        <w:rFonts w:ascii="Arial" w:hAnsi="Arial" w:hint="default"/>
        <w:b w:val="0"/>
        <w:sz w:val="20"/>
      </w:rPr>
    </w:lvl>
    <w:lvl w:ilvl="8">
      <w:start w:val="1"/>
      <w:numFmt w:val="none"/>
      <w:lvlText w:val=""/>
      <w:lvlJc w:val="left"/>
      <w:pPr>
        <w:tabs>
          <w:tab w:val="num" w:pos="0"/>
        </w:tabs>
        <w:ind w:left="0" w:firstLine="0"/>
      </w:pPr>
      <w:rPr>
        <w:rFonts w:ascii="Arial" w:hAnsi="Arial" w:hint="default"/>
      </w:rPr>
    </w:lvl>
  </w:abstractNum>
  <w:abstractNum w:abstractNumId="4" w15:restartNumberingAfterBreak="0">
    <w:nsid w:val="126603F2"/>
    <w:multiLevelType w:val="multilevel"/>
    <w:tmpl w:val="911EBE4E"/>
    <w:lvl w:ilvl="0">
      <w:start w:val="1"/>
      <w:numFmt w:val="decimal"/>
      <w:lvlText w:val="%1"/>
      <w:lvlJc w:val="left"/>
      <w:pPr>
        <w:tabs>
          <w:tab w:val="num" w:pos="851"/>
        </w:tabs>
        <w:ind w:left="851" w:hanging="851"/>
      </w:pPr>
      <w:rPr>
        <w:rFonts w:ascii="Arial" w:hAnsi="Arial" w:hint="default"/>
        <w:b w:val="0"/>
        <w:i w:val="0"/>
        <w:color w:val="FF6600"/>
        <w:sz w:val="28"/>
        <w:szCs w:val="28"/>
      </w:rPr>
    </w:lvl>
    <w:lvl w:ilvl="1">
      <w:start w:val="1"/>
      <w:numFmt w:val="decimal"/>
      <w:lvlText w:val="%1.%2"/>
      <w:lvlJc w:val="left"/>
      <w:pPr>
        <w:tabs>
          <w:tab w:val="num" w:pos="851"/>
        </w:tabs>
        <w:ind w:left="851" w:hanging="851"/>
      </w:pPr>
      <w:rPr>
        <w:rFonts w:ascii="Arial" w:hAnsi="Arial" w:hint="default"/>
        <w:b/>
        <w:sz w:val="24"/>
      </w:rPr>
    </w:lvl>
    <w:lvl w:ilvl="2">
      <w:start w:val="1"/>
      <w:numFmt w:val="decimal"/>
      <w:lvlText w:val="(%3)"/>
      <w:lvlJc w:val="left"/>
      <w:pPr>
        <w:tabs>
          <w:tab w:val="num" w:pos="851"/>
        </w:tabs>
        <w:ind w:left="851" w:hanging="851"/>
      </w:pPr>
      <w:rPr>
        <w:rFonts w:hint="default"/>
        <w:b w:val="0"/>
        <w:sz w:val="20"/>
      </w:rPr>
    </w:lvl>
    <w:lvl w:ilvl="3">
      <w:start w:val="1"/>
      <w:numFmt w:val="decimal"/>
      <w:lvlText w:val="(%4)"/>
      <w:lvlJc w:val="left"/>
      <w:pPr>
        <w:tabs>
          <w:tab w:val="num" w:pos="1702"/>
        </w:tabs>
        <w:ind w:left="1702" w:hanging="851"/>
      </w:pPr>
      <w:rPr>
        <w:rFonts w:ascii="Arial" w:hAnsi="Arial" w:hint="default"/>
      </w:rPr>
    </w:lvl>
    <w:lvl w:ilvl="4">
      <w:start w:val="1"/>
      <w:numFmt w:val="upperLetter"/>
      <w:lvlText w:val="(%5)"/>
      <w:lvlJc w:val="left"/>
      <w:pPr>
        <w:tabs>
          <w:tab w:val="num" w:pos="2553"/>
        </w:tabs>
        <w:ind w:left="2553" w:hanging="851"/>
      </w:pPr>
      <w:rPr>
        <w:rFonts w:ascii="Arial" w:hAnsi="Arial" w:hint="default"/>
      </w:rPr>
    </w:lvl>
    <w:lvl w:ilvl="5">
      <w:start w:val="1"/>
      <w:numFmt w:val="bullet"/>
      <w:lvlText w:val=""/>
      <w:lvlJc w:val="left"/>
      <w:pPr>
        <w:tabs>
          <w:tab w:val="num" w:pos="3402"/>
        </w:tabs>
        <w:ind w:left="3402" w:hanging="850"/>
      </w:pPr>
      <w:rPr>
        <w:rFonts w:ascii="Symbol" w:hAnsi="Symbol" w:hint="default"/>
        <w:sz w:val="20"/>
        <w:szCs w:val="20"/>
      </w:rPr>
    </w:lvl>
    <w:lvl w:ilvl="6">
      <w:start w:val="1"/>
      <w:numFmt w:val="none"/>
      <w:lvlText w:val=""/>
      <w:lvlJc w:val="left"/>
      <w:pPr>
        <w:tabs>
          <w:tab w:val="num" w:pos="0"/>
        </w:tabs>
        <w:ind w:left="0" w:firstLine="0"/>
      </w:pPr>
      <w:rPr>
        <w:rFonts w:ascii="Arial" w:hAnsi="Arial" w:hint="default"/>
        <w:b/>
        <w:sz w:val="24"/>
      </w:rPr>
    </w:lvl>
    <w:lvl w:ilvl="7">
      <w:start w:val="1"/>
      <w:numFmt w:val="none"/>
      <w:lvlText w:val=""/>
      <w:lvlJc w:val="left"/>
      <w:pPr>
        <w:tabs>
          <w:tab w:val="num" w:pos="0"/>
        </w:tabs>
        <w:ind w:left="0" w:firstLine="0"/>
      </w:pPr>
      <w:rPr>
        <w:rFonts w:ascii="Arial" w:hAnsi="Arial" w:hint="default"/>
        <w:b w:val="0"/>
        <w:sz w:val="20"/>
      </w:rPr>
    </w:lvl>
    <w:lvl w:ilvl="8">
      <w:start w:val="1"/>
      <w:numFmt w:val="none"/>
      <w:lvlText w:val=""/>
      <w:lvlJc w:val="left"/>
      <w:pPr>
        <w:tabs>
          <w:tab w:val="num" w:pos="0"/>
        </w:tabs>
        <w:ind w:left="0" w:firstLine="0"/>
      </w:pPr>
      <w:rPr>
        <w:rFonts w:ascii="Arial" w:hAnsi="Arial" w:hint="default"/>
      </w:rPr>
    </w:lvl>
  </w:abstractNum>
  <w:abstractNum w:abstractNumId="5" w15:restartNumberingAfterBreak="0">
    <w:nsid w:val="1FD0392E"/>
    <w:multiLevelType w:val="multilevel"/>
    <w:tmpl w:val="0DCA7A80"/>
    <w:lvl w:ilvl="0">
      <w:start w:val="1"/>
      <w:numFmt w:val="none"/>
      <w:pStyle w:val="MTSSectionHeading"/>
      <w:lvlText w:val="%1"/>
      <w:lvlJc w:val="left"/>
      <w:pPr>
        <w:tabs>
          <w:tab w:val="num" w:pos="0"/>
        </w:tabs>
        <w:ind w:left="0" w:firstLine="0"/>
      </w:pPr>
      <w:rPr>
        <w:rFonts w:ascii="Arial" w:hAnsi="Arial" w:hint="default"/>
        <w:b/>
        <w:i w:val="0"/>
        <w:sz w:val="22"/>
        <w:szCs w:val="22"/>
        <w:u w:val="none"/>
      </w:rPr>
    </w:lvl>
    <w:lvl w:ilvl="1">
      <w:start w:val="1"/>
      <w:numFmt w:val="decimal"/>
      <w:pStyle w:val="MTSHeading1"/>
      <w:lvlText w:val="%2%1."/>
      <w:lvlJc w:val="left"/>
      <w:pPr>
        <w:tabs>
          <w:tab w:val="num" w:pos="851"/>
        </w:tabs>
        <w:ind w:left="851" w:hanging="851"/>
      </w:pPr>
      <w:rPr>
        <w:rFonts w:ascii="Arial Bold" w:hAnsi="Arial Bold" w:hint="default"/>
        <w:b/>
        <w:i w:val="0"/>
        <w:caps w:val="0"/>
        <w:color w:val="FF6600"/>
        <w:sz w:val="22"/>
        <w:szCs w:val="22"/>
      </w:rPr>
    </w:lvl>
    <w:lvl w:ilvl="2">
      <w:start w:val="1"/>
      <w:numFmt w:val="decimal"/>
      <w:pStyle w:val="MTSHeading2"/>
      <w:lvlText w:val="%2.%3"/>
      <w:lvlJc w:val="left"/>
      <w:pPr>
        <w:tabs>
          <w:tab w:val="num" w:pos="851"/>
        </w:tabs>
        <w:ind w:left="851" w:hanging="851"/>
      </w:pPr>
      <w:rPr>
        <w:rFonts w:ascii="Arial Bold" w:hAnsi="Arial Bold" w:hint="default"/>
        <w:b/>
        <w:i w:val="0"/>
        <w:sz w:val="22"/>
        <w:szCs w:val="22"/>
      </w:rPr>
    </w:lvl>
    <w:lvl w:ilvl="3">
      <w:start w:val="1"/>
      <w:numFmt w:val="lowerLetter"/>
      <w:pStyle w:val="MTSLevel1"/>
      <w:lvlText w:val="(%4)"/>
      <w:lvlJc w:val="left"/>
      <w:pPr>
        <w:tabs>
          <w:tab w:val="num" w:pos="1701"/>
        </w:tabs>
        <w:ind w:left="1701" w:hanging="850"/>
      </w:pPr>
      <w:rPr>
        <w:rFonts w:ascii="Arial" w:hAnsi="Arial" w:hint="default"/>
        <w:b w:val="0"/>
        <w:i w:val="0"/>
        <w:sz w:val="22"/>
        <w:szCs w:val="22"/>
      </w:rPr>
    </w:lvl>
    <w:lvl w:ilvl="4">
      <w:start w:val="1"/>
      <w:numFmt w:val="decimal"/>
      <w:pStyle w:val="MTSLevel2"/>
      <w:lvlText w:val="(%5)"/>
      <w:lvlJc w:val="left"/>
      <w:pPr>
        <w:tabs>
          <w:tab w:val="num" w:pos="2552"/>
        </w:tabs>
        <w:ind w:left="2552" w:hanging="851"/>
      </w:pPr>
      <w:rPr>
        <w:rFonts w:ascii="Arial" w:hAnsi="Arial" w:hint="default"/>
        <w:b w:val="0"/>
        <w:i w:val="0"/>
        <w:sz w:val="22"/>
        <w:szCs w:val="22"/>
      </w:rPr>
    </w:lvl>
    <w:lvl w:ilvl="5">
      <w:start w:val="1"/>
      <w:numFmt w:val="lowerRoman"/>
      <w:pStyle w:val="MTSLevel3"/>
      <w:lvlText w:val="(%6)"/>
      <w:lvlJc w:val="left"/>
      <w:pPr>
        <w:tabs>
          <w:tab w:val="num" w:pos="3402"/>
        </w:tabs>
        <w:ind w:left="3402" w:hanging="850"/>
      </w:pPr>
      <w:rPr>
        <w:rFonts w:ascii="Arial" w:hAnsi="Arial" w:hint="default"/>
        <w:b w:val="0"/>
        <w:i w:val="0"/>
        <w:sz w:val="22"/>
        <w:szCs w:val="22"/>
      </w:rPr>
    </w:lvl>
    <w:lvl w:ilvl="6">
      <w:start w:val="1"/>
      <w:numFmt w:val="upperLetter"/>
      <w:pStyle w:val="MTSLevel4"/>
      <w:lvlText w:val="%7."/>
      <w:lvlJc w:val="left"/>
      <w:pPr>
        <w:tabs>
          <w:tab w:val="num" w:pos="4253"/>
        </w:tabs>
        <w:ind w:left="4253" w:hanging="851"/>
      </w:pPr>
      <w:rPr>
        <w:rFonts w:ascii="Arial" w:hAnsi="Arial" w:hint="default"/>
        <w:b w:val="0"/>
        <w:i w:val="0"/>
        <w:sz w:val="22"/>
        <w:szCs w:val="22"/>
      </w:rPr>
    </w:lvl>
    <w:lvl w:ilvl="7">
      <w:start w:val="1"/>
      <w:numFmt w:val="upperRoman"/>
      <w:pStyle w:val="MTSLevel5"/>
      <w:lvlText w:val="%8."/>
      <w:lvlJc w:val="left"/>
      <w:pPr>
        <w:tabs>
          <w:tab w:val="num" w:pos="5103"/>
        </w:tabs>
        <w:ind w:left="5103" w:hanging="850"/>
      </w:pPr>
      <w:rPr>
        <w:rFonts w:hint="default"/>
      </w:rPr>
    </w:lvl>
    <w:lvl w:ilvl="8">
      <w:start w:val="1"/>
      <w:numFmt w:val="none"/>
      <w:lvlText w:val="%9"/>
      <w:lvlJc w:val="right"/>
      <w:pPr>
        <w:tabs>
          <w:tab w:val="num" w:pos="0"/>
        </w:tabs>
        <w:ind w:left="0" w:firstLine="0"/>
      </w:pPr>
      <w:rPr>
        <w:rFonts w:hint="default"/>
      </w:rPr>
    </w:lvl>
  </w:abstractNum>
  <w:abstractNum w:abstractNumId="6" w15:restartNumberingAfterBreak="0">
    <w:nsid w:val="20E82E74"/>
    <w:multiLevelType w:val="hybridMultilevel"/>
    <w:tmpl w:val="327659F2"/>
    <w:lvl w:ilvl="0" w:tplc="59FEE636">
      <w:start w:val="1"/>
      <w:numFmt w:val="bullet"/>
      <w:pStyle w:val="DraftingNote"/>
      <w:lvlText w:val=""/>
      <w:lvlJc w:val="left"/>
      <w:pPr>
        <w:tabs>
          <w:tab w:val="num" w:pos="851"/>
        </w:tabs>
        <w:ind w:left="851" w:hanging="851"/>
      </w:pPr>
      <w:rPr>
        <w:rFonts w:ascii="Webdings" w:hAnsi="Webdings" w:hint="default"/>
        <w:b/>
        <w:i w:val="0"/>
        <w:color w:val="FF0000"/>
        <w:sz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7C2909"/>
    <w:multiLevelType w:val="hybridMultilevel"/>
    <w:tmpl w:val="E828D226"/>
    <w:lvl w:ilvl="0" w:tplc="F872C5D8">
      <w:start w:val="1"/>
      <w:numFmt w:val="upperLetter"/>
      <w:pStyle w:val="MTSRecitals"/>
      <w:lvlText w:val="%1."/>
      <w:lvlJc w:val="left"/>
      <w:pPr>
        <w:tabs>
          <w:tab w:val="num" w:pos="851"/>
        </w:tabs>
        <w:ind w:left="851" w:hanging="85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8284407"/>
    <w:multiLevelType w:val="multilevel"/>
    <w:tmpl w:val="7F461DAA"/>
    <w:name w:val="w10Numbering"/>
    <w:lvl w:ilvl="0">
      <w:start w:val="1"/>
      <w:numFmt w:val="decimal"/>
      <w:pStyle w:val="Heading1Correspondence"/>
      <w:lvlText w:val="%1"/>
      <w:lvlJc w:val="left"/>
      <w:pPr>
        <w:ind w:left="851" w:hanging="851"/>
      </w:pPr>
      <w:rPr>
        <w:rFonts w:hint="default"/>
      </w:rPr>
    </w:lvl>
    <w:lvl w:ilvl="1">
      <w:start w:val="1"/>
      <w:numFmt w:val="decimal"/>
      <w:pStyle w:val="Heading2Correspondence"/>
      <w:lvlText w:val="%1.%2"/>
      <w:lvlJc w:val="left"/>
      <w:pPr>
        <w:ind w:left="851" w:hanging="851"/>
      </w:pPr>
      <w:rPr>
        <w:rFonts w:hint="default"/>
      </w:rPr>
    </w:lvl>
    <w:lvl w:ilvl="2">
      <w:start w:val="1"/>
      <w:numFmt w:val="lowerLetter"/>
      <w:pStyle w:val="Heading3Correspondence"/>
      <w:lvlText w:val="(%3)"/>
      <w:lvlJc w:val="left"/>
      <w:pPr>
        <w:ind w:left="1701" w:hanging="850"/>
      </w:pPr>
      <w:rPr>
        <w:rFonts w:hint="default"/>
      </w:rPr>
    </w:lvl>
    <w:lvl w:ilvl="3">
      <w:start w:val="1"/>
      <w:numFmt w:val="decimal"/>
      <w:pStyle w:val="Heading4Correspondence"/>
      <w:lvlText w:val="(%4)"/>
      <w:lvlJc w:val="left"/>
      <w:pPr>
        <w:tabs>
          <w:tab w:val="num" w:pos="1701"/>
        </w:tabs>
        <w:ind w:left="2552" w:hanging="851"/>
      </w:pPr>
      <w:rPr>
        <w:rFonts w:hint="default"/>
      </w:rPr>
    </w:lvl>
    <w:lvl w:ilvl="4">
      <w:start w:val="1"/>
      <w:numFmt w:val="upperLetter"/>
      <w:pStyle w:val="Heading5Correspondence"/>
      <w:lvlText w:val="(%5)"/>
      <w:lvlJc w:val="left"/>
      <w:pPr>
        <w:tabs>
          <w:tab w:val="num" w:pos="2553"/>
        </w:tabs>
        <w:ind w:left="2553" w:hanging="851"/>
      </w:pPr>
      <w:rPr>
        <w:rFonts w:hint="default"/>
      </w:rPr>
    </w:lvl>
    <w:lvl w:ilvl="5">
      <w:start w:val="1"/>
      <w:numFmt w:val="lowerRoman"/>
      <w:pStyle w:val="Heading6Correspondence"/>
      <w:lvlText w:val="(%6)"/>
      <w:lvlJc w:val="left"/>
      <w:pPr>
        <w:tabs>
          <w:tab w:val="num" w:pos="3404"/>
        </w:tabs>
        <w:ind w:left="3404" w:hanging="851"/>
      </w:pPr>
      <w:rPr>
        <w:rFonts w:hint="default"/>
      </w:rPr>
    </w:lvl>
    <w:lvl w:ilvl="6">
      <w:start w:val="1"/>
      <w:numFmt w:val="decimal"/>
      <w:pStyle w:val="Heading7Correspondence"/>
      <w:lvlText w:val="(%7)"/>
      <w:lvlJc w:val="left"/>
      <w:pPr>
        <w:tabs>
          <w:tab w:val="num" w:pos="4255"/>
        </w:tabs>
        <w:ind w:left="4255" w:hanging="851"/>
      </w:pPr>
      <w:rPr>
        <w:rFonts w:hint="default"/>
      </w:rPr>
    </w:lvl>
    <w:lvl w:ilvl="7">
      <w:start w:val="1"/>
      <w:numFmt w:val="upperLetter"/>
      <w:pStyle w:val="Heading8Correspondence"/>
      <w:lvlText w:val="(%8)"/>
      <w:lvlJc w:val="left"/>
      <w:pPr>
        <w:tabs>
          <w:tab w:val="num" w:pos="5106"/>
        </w:tabs>
        <w:ind w:left="5106" w:hanging="851"/>
      </w:pPr>
      <w:rPr>
        <w:rFonts w:hint="default"/>
      </w:rPr>
    </w:lvl>
    <w:lvl w:ilvl="8">
      <w:start w:val="1"/>
      <w:numFmt w:val="lowerRoman"/>
      <w:pStyle w:val="Heading9Correspondence"/>
      <w:lvlText w:val="(%9)"/>
      <w:lvlJc w:val="left"/>
      <w:pPr>
        <w:tabs>
          <w:tab w:val="num" w:pos="5957"/>
        </w:tabs>
        <w:ind w:left="5957" w:hanging="851"/>
      </w:pPr>
      <w:rPr>
        <w:rFonts w:hint="default"/>
      </w:rPr>
    </w:lvl>
  </w:abstractNum>
  <w:abstractNum w:abstractNumId="9" w15:restartNumberingAfterBreak="0">
    <w:nsid w:val="2CBB4C4D"/>
    <w:multiLevelType w:val="singleLevel"/>
    <w:tmpl w:val="FBCC6062"/>
    <w:lvl w:ilvl="0">
      <w:start w:val="1"/>
      <w:numFmt w:val="decimal"/>
      <w:pStyle w:val="ListNumberTable"/>
      <w:lvlText w:val="%1"/>
      <w:lvlJc w:val="left"/>
      <w:pPr>
        <w:tabs>
          <w:tab w:val="num" w:pos="284"/>
        </w:tabs>
        <w:ind w:left="284" w:hanging="284"/>
      </w:pPr>
      <w:rPr>
        <w:rFonts w:ascii="Arial" w:hAnsi="Arial" w:hint="default"/>
        <w:b w:val="0"/>
        <w:i w:val="0"/>
        <w:sz w:val="16"/>
        <w:szCs w:val="16"/>
      </w:rPr>
    </w:lvl>
  </w:abstractNum>
  <w:abstractNum w:abstractNumId="10" w15:restartNumberingAfterBreak="0">
    <w:nsid w:val="319B3D24"/>
    <w:multiLevelType w:val="multilevel"/>
    <w:tmpl w:val="2F44CF0A"/>
    <w:lvl w:ilvl="0">
      <w:start w:val="1"/>
      <w:numFmt w:val="decimal"/>
      <w:lvlText w:val="%1"/>
      <w:lvlJc w:val="left"/>
      <w:pPr>
        <w:tabs>
          <w:tab w:val="num" w:pos="851"/>
        </w:tabs>
        <w:ind w:left="851" w:hanging="851"/>
      </w:pPr>
      <w:rPr>
        <w:rFonts w:ascii="Arial" w:hAnsi="Arial" w:hint="default"/>
        <w:b w:val="0"/>
        <w:i w:val="0"/>
        <w:color w:val="FF6600"/>
        <w:sz w:val="28"/>
        <w:szCs w:val="28"/>
      </w:rPr>
    </w:lvl>
    <w:lvl w:ilvl="1">
      <w:start w:val="1"/>
      <w:numFmt w:val="decimal"/>
      <w:lvlText w:val="%1.%2"/>
      <w:lvlJc w:val="left"/>
      <w:pPr>
        <w:tabs>
          <w:tab w:val="num" w:pos="851"/>
        </w:tabs>
        <w:ind w:left="851" w:hanging="851"/>
      </w:pPr>
      <w:rPr>
        <w:rFonts w:ascii="Arial" w:hAnsi="Arial" w:hint="default"/>
        <w:b/>
        <w:sz w:val="24"/>
      </w:rPr>
    </w:lvl>
    <w:lvl w:ilvl="2">
      <w:start w:val="1"/>
      <w:numFmt w:val="decimal"/>
      <w:lvlText w:val="(%3)"/>
      <w:lvlJc w:val="left"/>
      <w:pPr>
        <w:tabs>
          <w:tab w:val="num" w:pos="851"/>
        </w:tabs>
        <w:ind w:left="851" w:hanging="851"/>
      </w:pPr>
      <w:rPr>
        <w:rFonts w:hint="default"/>
        <w:b w:val="0"/>
        <w:sz w:val="20"/>
      </w:rPr>
    </w:lvl>
    <w:lvl w:ilvl="3">
      <w:start w:val="1"/>
      <w:numFmt w:val="decimal"/>
      <w:lvlText w:val="(%4)"/>
      <w:lvlJc w:val="left"/>
      <w:pPr>
        <w:tabs>
          <w:tab w:val="num" w:pos="1702"/>
        </w:tabs>
        <w:ind w:left="1702" w:hanging="851"/>
      </w:pPr>
      <w:rPr>
        <w:rFonts w:ascii="Arial" w:hAnsi="Arial" w:hint="default"/>
      </w:rPr>
    </w:lvl>
    <w:lvl w:ilvl="4">
      <w:start w:val="1"/>
      <w:numFmt w:val="upperLetter"/>
      <w:lvlText w:val="(%5)"/>
      <w:lvlJc w:val="left"/>
      <w:pPr>
        <w:tabs>
          <w:tab w:val="num" w:pos="2553"/>
        </w:tabs>
        <w:ind w:left="2553" w:hanging="851"/>
      </w:pPr>
      <w:rPr>
        <w:rFonts w:ascii="Arial" w:hAnsi="Arial" w:hint="default"/>
      </w:rPr>
    </w:lvl>
    <w:lvl w:ilvl="5">
      <w:start w:val="1"/>
      <w:numFmt w:val="bullet"/>
      <w:lvlText w:val=""/>
      <w:lvlJc w:val="left"/>
      <w:pPr>
        <w:tabs>
          <w:tab w:val="num" w:pos="3402"/>
        </w:tabs>
        <w:ind w:left="3402" w:hanging="850"/>
      </w:pPr>
      <w:rPr>
        <w:rFonts w:ascii="Symbol" w:hAnsi="Symbol" w:hint="default"/>
        <w:sz w:val="20"/>
        <w:szCs w:val="20"/>
      </w:rPr>
    </w:lvl>
    <w:lvl w:ilvl="6">
      <w:start w:val="1"/>
      <w:numFmt w:val="none"/>
      <w:lvlText w:val=""/>
      <w:lvlJc w:val="left"/>
      <w:pPr>
        <w:tabs>
          <w:tab w:val="num" w:pos="0"/>
        </w:tabs>
        <w:ind w:left="0" w:firstLine="0"/>
      </w:pPr>
      <w:rPr>
        <w:rFonts w:ascii="Arial" w:hAnsi="Arial" w:hint="default"/>
        <w:b/>
        <w:sz w:val="24"/>
      </w:rPr>
    </w:lvl>
    <w:lvl w:ilvl="7">
      <w:start w:val="1"/>
      <w:numFmt w:val="none"/>
      <w:lvlText w:val=""/>
      <w:lvlJc w:val="left"/>
      <w:pPr>
        <w:tabs>
          <w:tab w:val="num" w:pos="0"/>
        </w:tabs>
        <w:ind w:left="0" w:firstLine="0"/>
      </w:pPr>
      <w:rPr>
        <w:rFonts w:ascii="Arial" w:hAnsi="Arial" w:hint="default"/>
        <w:b w:val="0"/>
        <w:sz w:val="20"/>
      </w:rPr>
    </w:lvl>
    <w:lvl w:ilvl="8">
      <w:start w:val="1"/>
      <w:numFmt w:val="none"/>
      <w:lvlText w:val=""/>
      <w:lvlJc w:val="left"/>
      <w:pPr>
        <w:tabs>
          <w:tab w:val="num" w:pos="0"/>
        </w:tabs>
        <w:ind w:left="0" w:firstLine="0"/>
      </w:pPr>
      <w:rPr>
        <w:rFonts w:ascii="Arial" w:hAnsi="Arial" w:hint="default"/>
      </w:rPr>
    </w:lvl>
  </w:abstractNum>
  <w:abstractNum w:abstractNumId="11" w15:restartNumberingAfterBreak="0">
    <w:nsid w:val="4090142D"/>
    <w:multiLevelType w:val="hybridMultilevel"/>
    <w:tmpl w:val="5EE886DC"/>
    <w:lvl w:ilvl="0" w:tplc="ED00DEF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4913D03"/>
    <w:multiLevelType w:val="hybridMultilevel"/>
    <w:tmpl w:val="1662F1C8"/>
    <w:lvl w:ilvl="0" w:tplc="33606732">
      <w:start w:val="1"/>
      <w:numFmt w:val="lowerLetter"/>
      <w:lvlText w:val="(%1)"/>
      <w:lvlJc w:val="left"/>
      <w:pPr>
        <w:ind w:left="720" w:hanging="360"/>
      </w:pPr>
      <w:rPr>
        <w:rFonts w:ascii="Arial" w:eastAsia="Times New Roman" w:hAnsi="Arial" w:cs="Times New Roman"/>
        <w:b w:val="0"/>
        <w:i w:val="0"/>
        <w:color w:val="000000"/>
        <w:sz w:val="20"/>
        <w:szCs w:val="2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3" w15:restartNumberingAfterBreak="0">
    <w:nsid w:val="48A762C7"/>
    <w:multiLevelType w:val="multilevel"/>
    <w:tmpl w:val="7FAAFAE0"/>
    <w:lvl w:ilvl="0">
      <w:start w:val="1"/>
      <w:numFmt w:val="decimal"/>
      <w:pStyle w:val="MTSAnnexure"/>
      <w:lvlText w:val="Annexure %1"/>
      <w:lvlJc w:val="left"/>
      <w:pPr>
        <w:tabs>
          <w:tab w:val="num" w:pos="0"/>
        </w:tabs>
        <w:ind w:left="0" w:firstLine="0"/>
      </w:pPr>
      <w:rPr>
        <w:rFonts w:ascii="Arial Bold" w:hAnsi="Arial Bold" w:hint="default"/>
        <w:b/>
        <w:i w:val="0"/>
        <w:color w:val="FF6600"/>
        <w:sz w:val="28"/>
        <w:szCs w:val="28"/>
      </w:rPr>
    </w:lvl>
    <w:lvl w:ilvl="1">
      <w:start w:val="1"/>
      <w:numFmt w:val="decimal"/>
      <w:pStyle w:val="MTSAnnexureHeading1"/>
      <w:lvlText w:val="%2."/>
      <w:lvlJc w:val="left"/>
      <w:pPr>
        <w:tabs>
          <w:tab w:val="num" w:pos="851"/>
        </w:tabs>
        <w:ind w:left="851" w:hanging="851"/>
      </w:pPr>
      <w:rPr>
        <w:rFonts w:ascii="Arial Bold" w:hAnsi="Arial Bold" w:hint="default"/>
        <w:b/>
        <w:i w:val="0"/>
        <w:color w:val="FF6600"/>
        <w:sz w:val="22"/>
        <w:szCs w:val="22"/>
      </w:rPr>
    </w:lvl>
    <w:lvl w:ilvl="2">
      <w:start w:val="1"/>
      <w:numFmt w:val="decimal"/>
      <w:pStyle w:val="MTSAnnexureHeading2"/>
      <w:lvlText w:val="%2.%3"/>
      <w:lvlJc w:val="left"/>
      <w:pPr>
        <w:tabs>
          <w:tab w:val="num" w:pos="851"/>
        </w:tabs>
        <w:ind w:left="851" w:hanging="851"/>
      </w:pPr>
      <w:rPr>
        <w:rFonts w:ascii="Arial Bold" w:hAnsi="Arial Bold" w:hint="default"/>
        <w:b/>
        <w:i w:val="0"/>
        <w:color w:val="auto"/>
        <w:sz w:val="22"/>
      </w:rPr>
    </w:lvl>
    <w:lvl w:ilvl="3">
      <w:start w:val="1"/>
      <w:numFmt w:val="lowerLetter"/>
      <w:pStyle w:val="MTSAnnexureLevel1"/>
      <w:lvlText w:val="(%4)"/>
      <w:lvlJc w:val="left"/>
      <w:pPr>
        <w:tabs>
          <w:tab w:val="num" w:pos="1701"/>
        </w:tabs>
        <w:ind w:left="1701" w:hanging="850"/>
      </w:pPr>
      <w:rPr>
        <w:rFonts w:ascii="Arial" w:hAnsi="Arial" w:hint="default"/>
        <w:b w:val="0"/>
        <w:i w:val="0"/>
        <w:color w:val="auto"/>
        <w:sz w:val="22"/>
        <w:szCs w:val="22"/>
      </w:rPr>
    </w:lvl>
    <w:lvl w:ilvl="4">
      <w:start w:val="1"/>
      <w:numFmt w:val="decimal"/>
      <w:pStyle w:val="MTSAnnexureLevel2"/>
      <w:lvlText w:val="(%5)"/>
      <w:lvlJc w:val="left"/>
      <w:pPr>
        <w:tabs>
          <w:tab w:val="num" w:pos="2552"/>
        </w:tabs>
        <w:ind w:left="2552" w:hanging="851"/>
      </w:pPr>
      <w:rPr>
        <w:rFonts w:ascii="Arial" w:hAnsi="Arial" w:hint="default"/>
        <w:b w:val="0"/>
        <w:i w:val="0"/>
        <w:sz w:val="22"/>
        <w:szCs w:val="22"/>
      </w:rPr>
    </w:lvl>
    <w:lvl w:ilvl="5">
      <w:start w:val="1"/>
      <w:numFmt w:val="lowerRoman"/>
      <w:pStyle w:val="MTSAnnexureLevel3"/>
      <w:lvlText w:val="(%6)"/>
      <w:lvlJc w:val="left"/>
      <w:pPr>
        <w:tabs>
          <w:tab w:val="num" w:pos="3402"/>
        </w:tabs>
        <w:ind w:left="3402" w:hanging="850"/>
      </w:pPr>
      <w:rPr>
        <w:rFonts w:ascii="Arial" w:hAnsi="Arial" w:hint="default"/>
        <w:b w:val="0"/>
        <w:i w:val="0"/>
        <w:sz w:val="22"/>
      </w:rPr>
    </w:lvl>
    <w:lvl w:ilvl="6">
      <w:start w:val="1"/>
      <w:numFmt w:val="upperLetter"/>
      <w:pStyle w:val="MTSAnnexureLevel4"/>
      <w:lvlText w:val="%7."/>
      <w:lvlJc w:val="left"/>
      <w:pPr>
        <w:tabs>
          <w:tab w:val="num" w:pos="4253"/>
        </w:tabs>
        <w:ind w:left="4253" w:hanging="851"/>
      </w:pPr>
      <w:rPr>
        <w:rFonts w:hint="default"/>
      </w:rPr>
    </w:lvl>
    <w:lvl w:ilvl="7">
      <w:start w:val="1"/>
      <w:numFmt w:val="upperRoman"/>
      <w:pStyle w:val="MTSAnnexureLevel5"/>
      <w:lvlText w:val="%8."/>
      <w:lvlJc w:val="left"/>
      <w:pPr>
        <w:tabs>
          <w:tab w:val="num" w:pos="5103"/>
        </w:tabs>
        <w:ind w:left="5103" w:hanging="850"/>
      </w:pPr>
      <w:rPr>
        <w:rFonts w:ascii="Arial" w:hAnsi="Arial" w:hint="default"/>
        <w:b w:val="0"/>
        <w:i w:val="0"/>
        <w:sz w:val="22"/>
      </w:rPr>
    </w:lvl>
    <w:lvl w:ilvl="8">
      <w:start w:val="1"/>
      <w:numFmt w:val="none"/>
      <w:lvlText w:val="%9"/>
      <w:lvlJc w:val="left"/>
      <w:pPr>
        <w:tabs>
          <w:tab w:val="num" w:pos="0"/>
        </w:tabs>
        <w:ind w:left="0" w:firstLine="0"/>
      </w:pPr>
      <w:rPr>
        <w:rFonts w:ascii="Arial" w:hAnsi="Arial" w:hint="default"/>
        <w:b w:val="0"/>
        <w:i w:val="0"/>
        <w:sz w:val="22"/>
      </w:rPr>
    </w:lvl>
  </w:abstractNum>
  <w:abstractNum w:abstractNumId="14" w15:restartNumberingAfterBreak="0">
    <w:nsid w:val="56596634"/>
    <w:multiLevelType w:val="hybridMultilevel"/>
    <w:tmpl w:val="80388D5C"/>
    <w:lvl w:ilvl="0" w:tplc="9E84CFB4">
      <w:start w:val="1"/>
      <w:numFmt w:val="decimal"/>
      <w:lvlText w:val="(%1)"/>
      <w:lvlJc w:val="left"/>
      <w:pPr>
        <w:ind w:left="720" w:hanging="360"/>
      </w:pPr>
      <w:rPr>
        <w:rFonts w:ascii="Arial" w:eastAsia="Times New Roman" w:hAnsi="Arial" w:cs="Arial"/>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5" w15:restartNumberingAfterBreak="0">
    <w:nsid w:val="61485038"/>
    <w:multiLevelType w:val="hybridMultilevel"/>
    <w:tmpl w:val="8F9019A2"/>
    <w:lvl w:ilvl="0" w:tplc="54664DA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6AA161A6"/>
    <w:multiLevelType w:val="multilevel"/>
    <w:tmpl w:val="E8F6B4F4"/>
    <w:lvl w:ilvl="0">
      <w:start w:val="1"/>
      <w:numFmt w:val="decimal"/>
      <w:lvlText w:val="%1"/>
      <w:lvlJc w:val="left"/>
      <w:pPr>
        <w:tabs>
          <w:tab w:val="num" w:pos="851"/>
        </w:tabs>
        <w:ind w:left="851" w:hanging="851"/>
      </w:pPr>
      <w:rPr>
        <w:rFonts w:ascii="Arial" w:hAnsi="Arial" w:hint="default"/>
        <w:b w:val="0"/>
        <w:i w:val="0"/>
        <w:color w:val="FF6600"/>
        <w:sz w:val="28"/>
        <w:szCs w:val="28"/>
      </w:rPr>
    </w:lvl>
    <w:lvl w:ilvl="1">
      <w:start w:val="1"/>
      <w:numFmt w:val="decimal"/>
      <w:lvlText w:val="%1.%2"/>
      <w:lvlJc w:val="left"/>
      <w:pPr>
        <w:tabs>
          <w:tab w:val="num" w:pos="851"/>
        </w:tabs>
        <w:ind w:left="851" w:hanging="851"/>
      </w:pPr>
      <w:rPr>
        <w:rFonts w:ascii="Arial" w:hAnsi="Arial" w:hint="default"/>
        <w:b/>
        <w:sz w:val="24"/>
      </w:rPr>
    </w:lvl>
    <w:lvl w:ilvl="2">
      <w:start w:val="1"/>
      <w:numFmt w:val="decimal"/>
      <w:lvlText w:val="(%3)"/>
      <w:lvlJc w:val="left"/>
      <w:pPr>
        <w:tabs>
          <w:tab w:val="num" w:pos="851"/>
        </w:tabs>
        <w:ind w:left="851" w:hanging="851"/>
      </w:pPr>
      <w:rPr>
        <w:rFonts w:hint="default"/>
        <w:b w:val="0"/>
        <w:sz w:val="20"/>
      </w:rPr>
    </w:lvl>
    <w:lvl w:ilvl="3">
      <w:start w:val="1"/>
      <w:numFmt w:val="decimal"/>
      <w:lvlText w:val="(%4)"/>
      <w:lvlJc w:val="left"/>
      <w:pPr>
        <w:tabs>
          <w:tab w:val="num" w:pos="1702"/>
        </w:tabs>
        <w:ind w:left="1702" w:hanging="851"/>
      </w:pPr>
      <w:rPr>
        <w:rFonts w:ascii="Arial" w:hAnsi="Arial" w:hint="default"/>
      </w:rPr>
    </w:lvl>
    <w:lvl w:ilvl="4">
      <w:start w:val="1"/>
      <w:numFmt w:val="upperLetter"/>
      <w:lvlText w:val="(%5)"/>
      <w:lvlJc w:val="left"/>
      <w:pPr>
        <w:tabs>
          <w:tab w:val="num" w:pos="2553"/>
        </w:tabs>
        <w:ind w:left="2553" w:hanging="851"/>
      </w:pPr>
      <w:rPr>
        <w:rFonts w:ascii="Arial" w:hAnsi="Arial" w:hint="default"/>
      </w:rPr>
    </w:lvl>
    <w:lvl w:ilvl="5">
      <w:start w:val="1"/>
      <w:numFmt w:val="bullet"/>
      <w:lvlText w:val=""/>
      <w:lvlJc w:val="left"/>
      <w:pPr>
        <w:tabs>
          <w:tab w:val="num" w:pos="3402"/>
        </w:tabs>
        <w:ind w:left="3402" w:hanging="850"/>
      </w:pPr>
      <w:rPr>
        <w:rFonts w:ascii="Symbol" w:hAnsi="Symbol" w:hint="default"/>
        <w:sz w:val="20"/>
        <w:szCs w:val="20"/>
      </w:rPr>
    </w:lvl>
    <w:lvl w:ilvl="6">
      <w:start w:val="1"/>
      <w:numFmt w:val="none"/>
      <w:lvlText w:val=""/>
      <w:lvlJc w:val="left"/>
      <w:pPr>
        <w:tabs>
          <w:tab w:val="num" w:pos="0"/>
        </w:tabs>
        <w:ind w:left="0" w:firstLine="0"/>
      </w:pPr>
      <w:rPr>
        <w:rFonts w:ascii="Arial" w:hAnsi="Arial" w:hint="default"/>
        <w:b/>
        <w:sz w:val="24"/>
      </w:rPr>
    </w:lvl>
    <w:lvl w:ilvl="7">
      <w:start w:val="1"/>
      <w:numFmt w:val="none"/>
      <w:lvlText w:val=""/>
      <w:lvlJc w:val="left"/>
      <w:pPr>
        <w:tabs>
          <w:tab w:val="num" w:pos="0"/>
        </w:tabs>
        <w:ind w:left="0" w:firstLine="0"/>
      </w:pPr>
      <w:rPr>
        <w:rFonts w:ascii="Arial" w:hAnsi="Arial" w:hint="default"/>
        <w:b w:val="0"/>
        <w:sz w:val="20"/>
      </w:rPr>
    </w:lvl>
    <w:lvl w:ilvl="8">
      <w:start w:val="1"/>
      <w:numFmt w:val="none"/>
      <w:lvlText w:val=""/>
      <w:lvlJc w:val="left"/>
      <w:pPr>
        <w:tabs>
          <w:tab w:val="num" w:pos="0"/>
        </w:tabs>
        <w:ind w:left="0" w:firstLine="0"/>
      </w:pPr>
      <w:rPr>
        <w:rFonts w:ascii="Arial" w:hAnsi="Arial" w:hint="default"/>
      </w:rPr>
    </w:lvl>
  </w:abstractNum>
  <w:abstractNum w:abstractNumId="17" w15:restartNumberingAfterBreak="0">
    <w:nsid w:val="6E9228B6"/>
    <w:multiLevelType w:val="hybridMultilevel"/>
    <w:tmpl w:val="1946F2BA"/>
    <w:lvl w:ilvl="0" w:tplc="54664DAE">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8" w15:restartNumberingAfterBreak="0">
    <w:nsid w:val="728933BD"/>
    <w:multiLevelType w:val="hybridMultilevel"/>
    <w:tmpl w:val="79E858B8"/>
    <w:lvl w:ilvl="0" w:tplc="0542232C">
      <w:start w:val="1"/>
      <w:numFmt w:val="lowerRoman"/>
      <w:lvlText w:val="(%1)"/>
      <w:lvlJc w:val="left"/>
      <w:pPr>
        <w:ind w:left="720" w:hanging="360"/>
      </w:pPr>
      <w:rPr>
        <w:rFonts w:ascii="Arial" w:eastAsia="Times New Roman" w:hAnsi="Arial" w:cs="Arial"/>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78DF4C09"/>
    <w:multiLevelType w:val="hybridMultilevel"/>
    <w:tmpl w:val="57024FC8"/>
    <w:lvl w:ilvl="0" w:tplc="1910D82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B042D77"/>
    <w:multiLevelType w:val="multilevel"/>
    <w:tmpl w:val="CEF2D15A"/>
    <w:lvl w:ilvl="0">
      <w:start w:val="1"/>
      <w:numFmt w:val="decimal"/>
      <w:lvlText w:val="%1"/>
      <w:lvlJc w:val="left"/>
      <w:pPr>
        <w:tabs>
          <w:tab w:val="num" w:pos="851"/>
        </w:tabs>
        <w:ind w:left="851" w:hanging="851"/>
      </w:pPr>
      <w:rPr>
        <w:rFonts w:ascii="Arial" w:hAnsi="Arial" w:hint="default"/>
        <w:b w:val="0"/>
        <w:i w:val="0"/>
        <w:color w:val="FF6600"/>
        <w:sz w:val="28"/>
        <w:szCs w:val="28"/>
      </w:rPr>
    </w:lvl>
    <w:lvl w:ilvl="1">
      <w:start w:val="1"/>
      <w:numFmt w:val="decimal"/>
      <w:lvlText w:val="%1.%2"/>
      <w:lvlJc w:val="left"/>
      <w:pPr>
        <w:tabs>
          <w:tab w:val="num" w:pos="851"/>
        </w:tabs>
        <w:ind w:left="851" w:hanging="851"/>
      </w:pPr>
      <w:rPr>
        <w:rFonts w:ascii="Arial" w:hAnsi="Arial" w:hint="default"/>
        <w:b/>
        <w:sz w:val="24"/>
      </w:rPr>
    </w:lvl>
    <w:lvl w:ilvl="2">
      <w:start w:val="1"/>
      <w:numFmt w:val="decimal"/>
      <w:lvlText w:val="(%3)"/>
      <w:lvlJc w:val="left"/>
      <w:pPr>
        <w:tabs>
          <w:tab w:val="num" w:pos="851"/>
        </w:tabs>
        <w:ind w:left="851" w:hanging="851"/>
      </w:pPr>
      <w:rPr>
        <w:rFonts w:hint="default"/>
        <w:b w:val="0"/>
        <w:sz w:val="20"/>
      </w:rPr>
    </w:lvl>
    <w:lvl w:ilvl="3">
      <w:start w:val="1"/>
      <w:numFmt w:val="decimal"/>
      <w:lvlText w:val="(%4)"/>
      <w:lvlJc w:val="left"/>
      <w:pPr>
        <w:tabs>
          <w:tab w:val="num" w:pos="1702"/>
        </w:tabs>
        <w:ind w:left="1702" w:hanging="851"/>
      </w:pPr>
      <w:rPr>
        <w:rFonts w:ascii="Arial" w:hAnsi="Arial" w:hint="default"/>
      </w:rPr>
    </w:lvl>
    <w:lvl w:ilvl="4">
      <w:start w:val="1"/>
      <w:numFmt w:val="upperLetter"/>
      <w:lvlText w:val="(%5)"/>
      <w:lvlJc w:val="left"/>
      <w:pPr>
        <w:tabs>
          <w:tab w:val="num" w:pos="2553"/>
        </w:tabs>
        <w:ind w:left="2553" w:hanging="851"/>
      </w:pPr>
      <w:rPr>
        <w:rFonts w:ascii="Arial" w:hAnsi="Arial" w:hint="default"/>
      </w:rPr>
    </w:lvl>
    <w:lvl w:ilvl="5">
      <w:start w:val="1"/>
      <w:numFmt w:val="bullet"/>
      <w:lvlText w:val=""/>
      <w:lvlJc w:val="left"/>
      <w:pPr>
        <w:tabs>
          <w:tab w:val="num" w:pos="3402"/>
        </w:tabs>
        <w:ind w:left="3402" w:hanging="850"/>
      </w:pPr>
      <w:rPr>
        <w:rFonts w:ascii="Symbol" w:hAnsi="Symbol" w:hint="default"/>
        <w:sz w:val="20"/>
        <w:szCs w:val="20"/>
      </w:rPr>
    </w:lvl>
    <w:lvl w:ilvl="6">
      <w:start w:val="1"/>
      <w:numFmt w:val="none"/>
      <w:lvlText w:val=""/>
      <w:lvlJc w:val="left"/>
      <w:pPr>
        <w:tabs>
          <w:tab w:val="num" w:pos="0"/>
        </w:tabs>
        <w:ind w:left="0" w:firstLine="0"/>
      </w:pPr>
      <w:rPr>
        <w:rFonts w:ascii="Arial" w:hAnsi="Arial" w:hint="default"/>
        <w:b/>
        <w:sz w:val="24"/>
      </w:rPr>
    </w:lvl>
    <w:lvl w:ilvl="7">
      <w:start w:val="1"/>
      <w:numFmt w:val="none"/>
      <w:lvlText w:val=""/>
      <w:lvlJc w:val="left"/>
      <w:pPr>
        <w:tabs>
          <w:tab w:val="num" w:pos="0"/>
        </w:tabs>
        <w:ind w:left="0" w:firstLine="0"/>
      </w:pPr>
      <w:rPr>
        <w:rFonts w:ascii="Arial" w:hAnsi="Arial" w:hint="default"/>
        <w:b w:val="0"/>
        <w:sz w:val="20"/>
      </w:rPr>
    </w:lvl>
    <w:lvl w:ilvl="8">
      <w:start w:val="1"/>
      <w:numFmt w:val="none"/>
      <w:lvlText w:val=""/>
      <w:lvlJc w:val="left"/>
      <w:pPr>
        <w:tabs>
          <w:tab w:val="num" w:pos="0"/>
        </w:tabs>
        <w:ind w:left="0" w:firstLine="0"/>
      </w:pPr>
      <w:rPr>
        <w:rFonts w:ascii="Arial" w:hAnsi="Arial" w:hint="default"/>
      </w:rPr>
    </w:lvl>
  </w:abstractNum>
  <w:abstractNum w:abstractNumId="21" w15:restartNumberingAfterBreak="0">
    <w:nsid w:val="7D5330B6"/>
    <w:multiLevelType w:val="hybridMultilevel"/>
    <w:tmpl w:val="6D42EDBC"/>
    <w:lvl w:ilvl="0" w:tplc="F57E7FEE">
      <w:start w:val="1"/>
      <w:numFmt w:val="lowerLetter"/>
      <w:lvlText w:val="(%1)"/>
      <w:lvlJc w:val="left"/>
      <w:pPr>
        <w:ind w:left="1440" w:hanging="360"/>
      </w:pPr>
      <w:rPr>
        <w:rFonts w:hint="default"/>
        <w:b w:val="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2" w15:restartNumberingAfterBreak="0">
    <w:nsid w:val="7E665F43"/>
    <w:multiLevelType w:val="multilevel"/>
    <w:tmpl w:val="02B8CCFC"/>
    <w:lvl w:ilvl="0">
      <w:start w:val="1"/>
      <w:numFmt w:val="none"/>
      <w:pStyle w:val="MTSSimpleSectionHeading"/>
      <w:lvlText w:val="%1"/>
      <w:lvlJc w:val="left"/>
      <w:pPr>
        <w:tabs>
          <w:tab w:val="num" w:pos="0"/>
        </w:tabs>
        <w:ind w:left="0" w:firstLine="0"/>
      </w:pPr>
      <w:rPr>
        <w:rFonts w:ascii="Arial" w:hAnsi="Arial" w:hint="default"/>
        <w:b/>
        <w:i w:val="0"/>
        <w:sz w:val="22"/>
        <w:szCs w:val="22"/>
        <w:u w:val="none"/>
      </w:rPr>
    </w:lvl>
    <w:lvl w:ilvl="1">
      <w:start w:val="5"/>
      <w:numFmt w:val="decimal"/>
      <w:pStyle w:val="MTSSimpleHeading1"/>
      <w:lvlText w:val="%2%1."/>
      <w:lvlJc w:val="left"/>
      <w:pPr>
        <w:tabs>
          <w:tab w:val="num" w:pos="567"/>
        </w:tabs>
        <w:ind w:left="567" w:hanging="567"/>
      </w:pPr>
      <w:rPr>
        <w:rFonts w:ascii="Arial Bold" w:hAnsi="Arial Bold" w:hint="default"/>
        <w:b/>
        <w:i w:val="0"/>
        <w:caps w:val="0"/>
        <w:color w:val="FF6600"/>
        <w:sz w:val="20"/>
        <w:szCs w:val="20"/>
      </w:rPr>
    </w:lvl>
    <w:lvl w:ilvl="2">
      <w:start w:val="1"/>
      <w:numFmt w:val="decimal"/>
      <w:pStyle w:val="MTSSimpleHeading2"/>
      <w:lvlText w:val="%2.%3"/>
      <w:lvlJc w:val="left"/>
      <w:pPr>
        <w:tabs>
          <w:tab w:val="num" w:pos="567"/>
        </w:tabs>
        <w:ind w:left="567" w:hanging="567"/>
      </w:pPr>
      <w:rPr>
        <w:rFonts w:ascii="Arial Bold" w:hAnsi="Arial Bold" w:hint="default"/>
        <w:b/>
        <w:i w:val="0"/>
        <w:sz w:val="20"/>
        <w:szCs w:val="20"/>
      </w:rPr>
    </w:lvl>
    <w:lvl w:ilvl="3">
      <w:start w:val="1"/>
      <w:numFmt w:val="lowerLetter"/>
      <w:pStyle w:val="MTSSimpleNumbering"/>
      <w:lvlText w:val="(%4)"/>
      <w:lvlJc w:val="left"/>
      <w:pPr>
        <w:tabs>
          <w:tab w:val="num" w:pos="1134"/>
        </w:tabs>
        <w:ind w:left="1134" w:hanging="567"/>
      </w:pPr>
      <w:rPr>
        <w:rFonts w:ascii="Arial" w:hAnsi="Arial" w:hint="default"/>
        <w:b w:val="0"/>
        <w:i w:val="0"/>
        <w:sz w:val="20"/>
        <w:szCs w:val="20"/>
      </w:rPr>
    </w:lvl>
    <w:lvl w:ilvl="4">
      <w:start w:val="1"/>
      <w:numFmt w:val="decimal"/>
      <w:lvlText w:val="(%5)"/>
      <w:lvlJc w:val="left"/>
      <w:pPr>
        <w:tabs>
          <w:tab w:val="num" w:pos="1701"/>
        </w:tabs>
        <w:ind w:left="1701" w:hanging="567"/>
      </w:pPr>
      <w:rPr>
        <w:rFonts w:ascii="Arial" w:hAnsi="Arial" w:hint="default"/>
        <w:b w:val="0"/>
        <w:i w:val="0"/>
        <w:sz w:val="20"/>
        <w:szCs w:val="20"/>
      </w:rPr>
    </w:lvl>
    <w:lvl w:ilvl="5">
      <w:start w:val="1"/>
      <w:numFmt w:val="lowerRoman"/>
      <w:lvlText w:val="(%6)"/>
      <w:lvlJc w:val="left"/>
      <w:pPr>
        <w:tabs>
          <w:tab w:val="num" w:pos="2268"/>
        </w:tabs>
        <w:ind w:left="2268" w:hanging="567"/>
      </w:pPr>
      <w:rPr>
        <w:rFonts w:ascii="Arial" w:hAnsi="Arial" w:hint="default"/>
        <w:b w:val="0"/>
        <w:i w:val="0"/>
        <w:sz w:val="20"/>
        <w:szCs w:val="20"/>
      </w:rPr>
    </w:lvl>
    <w:lvl w:ilvl="6">
      <w:start w:val="1"/>
      <w:numFmt w:val="upperLetter"/>
      <w:lvlText w:val="%7."/>
      <w:lvlJc w:val="left"/>
      <w:pPr>
        <w:tabs>
          <w:tab w:val="num" w:pos="2835"/>
        </w:tabs>
        <w:ind w:left="2835" w:hanging="567"/>
      </w:pPr>
      <w:rPr>
        <w:rFonts w:ascii="Arial" w:hAnsi="Arial" w:hint="default"/>
        <w:b w:val="0"/>
        <w:i w:val="0"/>
        <w:sz w:val="20"/>
        <w:szCs w:val="20"/>
      </w:rPr>
    </w:lvl>
    <w:lvl w:ilvl="7">
      <w:start w:val="1"/>
      <w:numFmt w:val="upperRoman"/>
      <w:lvlText w:val="%8."/>
      <w:lvlJc w:val="left"/>
      <w:pPr>
        <w:tabs>
          <w:tab w:val="num" w:pos="3402"/>
        </w:tabs>
        <w:ind w:left="3402" w:hanging="567"/>
      </w:pPr>
      <w:rPr>
        <w:rFonts w:hint="default"/>
        <w:sz w:val="20"/>
        <w:szCs w:val="20"/>
      </w:rPr>
    </w:lvl>
    <w:lvl w:ilvl="8">
      <w:start w:val="1"/>
      <w:numFmt w:val="none"/>
      <w:lvlText w:val="%9"/>
      <w:lvlJc w:val="right"/>
      <w:pPr>
        <w:tabs>
          <w:tab w:val="num" w:pos="0"/>
        </w:tabs>
        <w:ind w:left="0" w:firstLine="0"/>
      </w:pPr>
      <w:rPr>
        <w:rFonts w:hint="default"/>
      </w:rPr>
    </w:lvl>
  </w:abstractNum>
  <w:num w:numId="1">
    <w:abstractNumId w:val="6"/>
  </w:num>
  <w:num w:numId="2">
    <w:abstractNumId w:val="7"/>
  </w:num>
  <w:num w:numId="3">
    <w:abstractNumId w:val="13"/>
  </w:num>
  <w:num w:numId="4">
    <w:abstractNumId w:val="5"/>
  </w:num>
  <w:num w:numId="5">
    <w:abstractNumId w:val="22"/>
  </w:num>
  <w:num w:numId="6">
    <w:abstractNumId w:val="0"/>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3"/>
  </w:num>
  <w:num w:numId="10">
    <w:abstractNumId w:val="3"/>
    <w:lvlOverride w:ilvl="0">
      <w:startOverride w:val="1"/>
    </w:lvlOverride>
    <w:lvlOverride w:ilvl="1">
      <w:startOverride w:val="1"/>
    </w:lvlOverride>
    <w:lvlOverride w:ilvl="2">
      <w:startOverride w:val="3"/>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9"/>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17">
    <w:abstractNumId w:val="3"/>
    <w:lvlOverride w:ilvl="0">
      <w:startOverride w:val="3"/>
    </w:lvlOverride>
    <w:lvlOverride w:ilvl="1">
      <w:startOverride w:val="1"/>
    </w:lvlOverride>
    <w:lvlOverride w:ilvl="2">
      <w:startOverride w:val="9"/>
    </w:lvlOverride>
    <w:lvlOverride w:ilvl="3">
      <w:startOverride w:val="2"/>
    </w:lvlOverride>
    <w:lvlOverride w:ilvl="4">
      <w:startOverride w:val="1"/>
    </w:lvlOverride>
    <w:lvlOverride w:ilvl="5"/>
    <w:lvlOverride w:ilvl="6">
      <w:startOverride w:val="1"/>
    </w:lvlOverride>
    <w:lvlOverride w:ilvl="7">
      <w:startOverride w:val="1"/>
    </w:lvlOverride>
    <w:lvlOverride w:ilvl="8">
      <w:startOverride w:val="1"/>
    </w:lvlOverride>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19">
    <w:abstractNumId w:val="11"/>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8"/>
  </w:num>
  <w:num w:numId="25">
    <w:abstractNumId w:val="3"/>
    <w:lvlOverride w:ilvl="0">
      <w:startOverride w:val="1"/>
    </w:lvlOverride>
    <w:lvlOverride w:ilvl="1">
      <w:startOverride w:val="1"/>
    </w:lvlOverride>
    <w:lvlOverride w:ilvl="2">
      <w:startOverride w:val="9"/>
    </w:lvlOverride>
  </w:num>
  <w:num w:numId="26">
    <w:abstractNumId w:val="9"/>
  </w:num>
  <w:num w:numId="27">
    <w:abstractNumId w:val="17"/>
  </w:num>
  <w:num w:numId="28">
    <w:abstractNumId w:val="21"/>
  </w:num>
  <w:num w:numId="29">
    <w:abstractNumId w:val="19"/>
  </w:num>
  <w:num w:numId="30">
    <w:abstractNumId w:val="18"/>
  </w:num>
  <w:num w:numId="31">
    <w:abstractNumId w:val="15"/>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2D78"/>
    <w:rsid w:val="000064AC"/>
    <w:rsid w:val="000211A4"/>
    <w:rsid w:val="00042C34"/>
    <w:rsid w:val="00042D78"/>
    <w:rsid w:val="00056385"/>
    <w:rsid w:val="00082C59"/>
    <w:rsid w:val="000A440A"/>
    <w:rsid w:val="000D6338"/>
    <w:rsid w:val="000E4D44"/>
    <w:rsid w:val="00142922"/>
    <w:rsid w:val="001500E1"/>
    <w:rsid w:val="001A05A9"/>
    <w:rsid w:val="001B6864"/>
    <w:rsid w:val="001D12C9"/>
    <w:rsid w:val="001E57D3"/>
    <w:rsid w:val="00217989"/>
    <w:rsid w:val="00221A39"/>
    <w:rsid w:val="00223D88"/>
    <w:rsid w:val="0023136D"/>
    <w:rsid w:val="00233A01"/>
    <w:rsid w:val="0026359E"/>
    <w:rsid w:val="0027260B"/>
    <w:rsid w:val="00281A59"/>
    <w:rsid w:val="00283FE4"/>
    <w:rsid w:val="002B4FDA"/>
    <w:rsid w:val="002B64F0"/>
    <w:rsid w:val="00306826"/>
    <w:rsid w:val="003200DD"/>
    <w:rsid w:val="00347EC0"/>
    <w:rsid w:val="00351CFA"/>
    <w:rsid w:val="00397F3C"/>
    <w:rsid w:val="003A4597"/>
    <w:rsid w:val="003A776F"/>
    <w:rsid w:val="003F6256"/>
    <w:rsid w:val="0041618C"/>
    <w:rsid w:val="004445DA"/>
    <w:rsid w:val="004510AC"/>
    <w:rsid w:val="00455528"/>
    <w:rsid w:val="004A6D50"/>
    <w:rsid w:val="004C0010"/>
    <w:rsid w:val="004C089B"/>
    <w:rsid w:val="0050009A"/>
    <w:rsid w:val="00507D54"/>
    <w:rsid w:val="00524AAD"/>
    <w:rsid w:val="00562D67"/>
    <w:rsid w:val="00565615"/>
    <w:rsid w:val="00566430"/>
    <w:rsid w:val="005B11CE"/>
    <w:rsid w:val="005C4D92"/>
    <w:rsid w:val="005E702A"/>
    <w:rsid w:val="00624692"/>
    <w:rsid w:val="00662C3C"/>
    <w:rsid w:val="006B367C"/>
    <w:rsid w:val="006C748F"/>
    <w:rsid w:val="006D5CB8"/>
    <w:rsid w:val="00711E0C"/>
    <w:rsid w:val="00763F8F"/>
    <w:rsid w:val="007838BE"/>
    <w:rsid w:val="007C4F1C"/>
    <w:rsid w:val="007D10D5"/>
    <w:rsid w:val="007E236F"/>
    <w:rsid w:val="007F5A24"/>
    <w:rsid w:val="008046A9"/>
    <w:rsid w:val="008146F6"/>
    <w:rsid w:val="00827189"/>
    <w:rsid w:val="008311A0"/>
    <w:rsid w:val="008506EC"/>
    <w:rsid w:val="008914CF"/>
    <w:rsid w:val="008A004E"/>
    <w:rsid w:val="008B48A8"/>
    <w:rsid w:val="008C4032"/>
    <w:rsid w:val="008E3927"/>
    <w:rsid w:val="008E7EC9"/>
    <w:rsid w:val="0090792A"/>
    <w:rsid w:val="00954CAA"/>
    <w:rsid w:val="00980A91"/>
    <w:rsid w:val="009B1732"/>
    <w:rsid w:val="009C247E"/>
    <w:rsid w:val="009C6D70"/>
    <w:rsid w:val="009C7C2A"/>
    <w:rsid w:val="00A768D3"/>
    <w:rsid w:val="00AA75F3"/>
    <w:rsid w:val="00AE1879"/>
    <w:rsid w:val="00AF0325"/>
    <w:rsid w:val="00AF3280"/>
    <w:rsid w:val="00B05000"/>
    <w:rsid w:val="00B30B07"/>
    <w:rsid w:val="00B51EAF"/>
    <w:rsid w:val="00B63D01"/>
    <w:rsid w:val="00B90F53"/>
    <w:rsid w:val="00BE591E"/>
    <w:rsid w:val="00C0368B"/>
    <w:rsid w:val="00C05253"/>
    <w:rsid w:val="00C3262A"/>
    <w:rsid w:val="00C346AF"/>
    <w:rsid w:val="00C55A6B"/>
    <w:rsid w:val="00C60869"/>
    <w:rsid w:val="00C70F62"/>
    <w:rsid w:val="00C84DA8"/>
    <w:rsid w:val="00CC13AD"/>
    <w:rsid w:val="00CC6814"/>
    <w:rsid w:val="00D34198"/>
    <w:rsid w:val="00D524AB"/>
    <w:rsid w:val="00DA5AFA"/>
    <w:rsid w:val="00DA70F0"/>
    <w:rsid w:val="00DB0262"/>
    <w:rsid w:val="00DE4A48"/>
    <w:rsid w:val="00DE58A5"/>
    <w:rsid w:val="00E12635"/>
    <w:rsid w:val="00E2706B"/>
    <w:rsid w:val="00E46D47"/>
    <w:rsid w:val="00E8769C"/>
    <w:rsid w:val="00E93DEB"/>
    <w:rsid w:val="00EA1BED"/>
    <w:rsid w:val="00EE059A"/>
    <w:rsid w:val="00EE20C4"/>
    <w:rsid w:val="00F04A9C"/>
    <w:rsid w:val="00F12589"/>
    <w:rsid w:val="00F50F20"/>
    <w:rsid w:val="00F70062"/>
    <w:rsid w:val="00FB6A53"/>
    <w:rsid w:val="00FD6C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29C0641"/>
  <w15:chartTrackingRefBased/>
  <w15:docId w15:val="{FFC1C9EC-5FBE-4A31-AF4D-C15F59C0B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szCs w:val="24"/>
    </w:rPr>
  </w:style>
  <w:style w:type="paragraph" w:styleId="Heading1">
    <w:name w:val="heading 1"/>
    <w:aliases w:val="Heading 1 Char"/>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pPr>
      <w:keepNext/>
      <w:spacing w:before="240" w:after="60"/>
      <w:outlineLvl w:val="1"/>
    </w:pPr>
    <w:rPr>
      <w:rFonts w:cs="Arial"/>
      <w:b/>
      <w:bCs/>
      <w:i/>
      <w:iCs/>
      <w:sz w:val="28"/>
      <w:szCs w:val="28"/>
    </w:rPr>
  </w:style>
  <w:style w:type="paragraph" w:styleId="Heading3">
    <w:name w:val="heading 3"/>
    <w:basedOn w:val="Normal"/>
    <w:next w:val="Normal"/>
    <w:qFormat/>
    <w:pPr>
      <w:keepNext/>
      <w:spacing w:before="240" w:after="60"/>
      <w:outlineLvl w:val="2"/>
    </w:pPr>
    <w:rPr>
      <w:rFonts w:cs="Arial"/>
      <w:b/>
      <w:bCs/>
      <w:sz w:val="26"/>
      <w:szCs w:val="26"/>
    </w:rPr>
  </w:style>
  <w:style w:type="paragraph" w:styleId="Heading4">
    <w:name w:val="heading 4"/>
    <w:basedOn w:val="Normal"/>
    <w:next w:val="Normal"/>
    <w:qFormat/>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Char">
    <w:name w:val="Heading 1 Char Char"/>
    <w:basedOn w:val="DefaultParagraphFont"/>
    <w:rPr>
      <w:rFonts w:ascii="Arial" w:hAnsi="Arial" w:cs="Arial"/>
      <w:b/>
      <w:bCs/>
      <w:kern w:val="32"/>
      <w:sz w:val="32"/>
      <w:szCs w:val="32"/>
      <w:lang w:val="en-US" w:eastAsia="en-US" w:bidi="ar-SA"/>
    </w:rPr>
  </w:style>
  <w:style w:type="paragraph" w:customStyle="1" w:styleId="DocumentHeading">
    <w:name w:val="Document Heading"/>
    <w:basedOn w:val="Normal"/>
    <w:next w:val="Normal"/>
    <w:pPr>
      <w:spacing w:before="120" w:after="240"/>
      <w:jc w:val="center"/>
    </w:pPr>
    <w:rPr>
      <w:rFonts w:ascii="Arial Bold" w:eastAsia="SimSun" w:hAnsi="Arial Bold"/>
      <w:b/>
      <w:bCs/>
      <w:caps/>
      <w:sz w:val="32"/>
      <w:szCs w:val="20"/>
      <w:lang w:val="en-GB" w:eastAsia="zh-CN"/>
    </w:rPr>
  </w:style>
  <w:style w:type="paragraph" w:customStyle="1" w:styleId="DraftingNote">
    <w:name w:val="Drafting Note"/>
    <w:basedOn w:val="Normal"/>
    <w:next w:val="Normal"/>
    <w:pPr>
      <w:numPr>
        <w:numId w:val="1"/>
      </w:numPr>
      <w:pBdr>
        <w:top w:val="single" w:sz="12" w:space="1" w:color="auto" w:shadow="1"/>
        <w:left w:val="single" w:sz="12" w:space="4" w:color="auto" w:shadow="1"/>
        <w:bottom w:val="single" w:sz="12" w:space="1" w:color="auto" w:shadow="1"/>
        <w:right w:val="single" w:sz="12" w:space="4" w:color="auto" w:shadow="1"/>
      </w:pBdr>
      <w:shd w:val="clear" w:color="auto" w:fill="99CCFF"/>
      <w:spacing w:before="120" w:after="240"/>
    </w:pPr>
    <w:rPr>
      <w:rFonts w:eastAsia="SimSun"/>
      <w:szCs w:val="20"/>
      <w:lang w:val="en-GB" w:eastAsia="zh-CN"/>
    </w:rPr>
  </w:style>
  <w:style w:type="paragraph" w:customStyle="1" w:styleId="MTSAnnexure">
    <w:name w:val="MTS Annexure"/>
    <w:basedOn w:val="Normal"/>
    <w:next w:val="Normal"/>
    <w:pPr>
      <w:numPr>
        <w:numId w:val="3"/>
      </w:numPr>
      <w:pBdr>
        <w:top w:val="single" w:sz="12" w:space="1" w:color="auto"/>
      </w:pBdr>
      <w:shd w:val="clear" w:color="auto" w:fill="FFCC99"/>
      <w:spacing w:before="120" w:after="120"/>
    </w:pPr>
    <w:rPr>
      <w:rFonts w:ascii="Arial Bold" w:eastAsia="SimSun" w:hAnsi="Arial Bold"/>
      <w:b/>
      <w:color w:val="FF6600"/>
      <w:sz w:val="28"/>
      <w:szCs w:val="28"/>
      <w:lang w:val="en-GB" w:eastAsia="zh-CN"/>
    </w:rPr>
  </w:style>
  <w:style w:type="paragraph" w:customStyle="1" w:styleId="MTSAnnexureHeading1">
    <w:name w:val="MTS Annexure Heading 1"/>
    <w:basedOn w:val="Normal"/>
    <w:next w:val="MTSBodyTextChar"/>
    <w:pPr>
      <w:keepNext/>
      <w:numPr>
        <w:ilvl w:val="1"/>
        <w:numId w:val="3"/>
      </w:numPr>
      <w:pBdr>
        <w:top w:val="single" w:sz="12" w:space="1" w:color="auto"/>
      </w:pBdr>
      <w:spacing w:before="120" w:after="120"/>
    </w:pPr>
    <w:rPr>
      <w:rFonts w:ascii="Arial Bold" w:eastAsia="SimSun" w:hAnsi="Arial Bold"/>
      <w:b/>
      <w:color w:val="FF6600"/>
      <w:szCs w:val="22"/>
      <w:lang w:val="en-GB" w:eastAsia="zh-CN"/>
    </w:rPr>
  </w:style>
  <w:style w:type="paragraph" w:customStyle="1" w:styleId="MTSBodyTextChar">
    <w:name w:val="MTS Body Text Char"/>
    <w:basedOn w:val="Normal"/>
    <w:pPr>
      <w:spacing w:before="120" w:after="120"/>
      <w:ind w:left="567"/>
    </w:pPr>
    <w:rPr>
      <w:rFonts w:eastAsia="SimSun"/>
      <w:sz w:val="20"/>
      <w:szCs w:val="20"/>
      <w:lang w:val="en-GB" w:eastAsia="zh-CN"/>
    </w:rPr>
  </w:style>
  <w:style w:type="character" w:customStyle="1" w:styleId="MTSBodyTextCharChar">
    <w:name w:val="MTS Body Text Char Char"/>
    <w:basedOn w:val="DefaultParagraphFont"/>
    <w:rPr>
      <w:rFonts w:ascii="Arial" w:eastAsia="SimSun" w:hAnsi="Arial"/>
      <w:lang w:val="en-GB" w:eastAsia="zh-CN" w:bidi="ar-SA"/>
    </w:rPr>
  </w:style>
  <w:style w:type="paragraph" w:customStyle="1" w:styleId="MTSAnnexureHeading2">
    <w:name w:val="MTS Annexure Heading 2"/>
    <w:basedOn w:val="Normal"/>
    <w:next w:val="Normal"/>
    <w:pPr>
      <w:keepNext/>
      <w:numPr>
        <w:ilvl w:val="2"/>
        <w:numId w:val="3"/>
      </w:numPr>
      <w:spacing w:before="120" w:after="120"/>
    </w:pPr>
    <w:rPr>
      <w:rFonts w:eastAsia="SimSun"/>
      <w:b/>
      <w:szCs w:val="20"/>
      <w:lang w:val="en-GB" w:eastAsia="zh-CN"/>
    </w:rPr>
  </w:style>
  <w:style w:type="paragraph" w:customStyle="1" w:styleId="MTSSimpleHeading2">
    <w:name w:val="MTS Simple Heading 2"/>
    <w:basedOn w:val="Normal"/>
    <w:pPr>
      <w:numPr>
        <w:ilvl w:val="2"/>
        <w:numId w:val="5"/>
      </w:numPr>
      <w:spacing w:before="120" w:after="120"/>
    </w:pPr>
    <w:rPr>
      <w:rFonts w:eastAsia="SimSun"/>
      <w:sz w:val="20"/>
      <w:szCs w:val="22"/>
      <w:lang w:val="en-GB" w:eastAsia="zh-CN"/>
    </w:rPr>
  </w:style>
  <w:style w:type="paragraph" w:customStyle="1" w:styleId="MTSAnnexureLevel1">
    <w:name w:val="MTS Annexure Level 1"/>
    <w:basedOn w:val="Normal"/>
    <w:pPr>
      <w:numPr>
        <w:ilvl w:val="3"/>
        <w:numId w:val="3"/>
      </w:numPr>
      <w:spacing w:before="120" w:after="120"/>
      <w:ind w:left="1702" w:hanging="851"/>
    </w:pPr>
    <w:rPr>
      <w:rFonts w:eastAsia="SimSun"/>
      <w:szCs w:val="20"/>
      <w:lang w:val="en-GB" w:eastAsia="zh-CN"/>
    </w:rPr>
  </w:style>
  <w:style w:type="paragraph" w:customStyle="1" w:styleId="MTSAnnexureLevel2">
    <w:name w:val="MTS Annexure Level 2"/>
    <w:basedOn w:val="Normal"/>
    <w:pPr>
      <w:numPr>
        <w:ilvl w:val="4"/>
        <w:numId w:val="3"/>
      </w:numPr>
      <w:spacing w:before="120" w:after="120"/>
    </w:pPr>
    <w:rPr>
      <w:rFonts w:eastAsia="SimSun"/>
      <w:szCs w:val="20"/>
      <w:lang w:val="en-GB" w:eastAsia="zh-CN"/>
    </w:rPr>
  </w:style>
  <w:style w:type="paragraph" w:customStyle="1" w:styleId="MTSAnnexureLevel3">
    <w:name w:val="MTS Annexure Level 3"/>
    <w:basedOn w:val="Normal"/>
    <w:pPr>
      <w:numPr>
        <w:ilvl w:val="5"/>
        <w:numId w:val="3"/>
      </w:numPr>
      <w:spacing w:before="120" w:after="120"/>
      <w:ind w:left="3403" w:hanging="851"/>
    </w:pPr>
    <w:rPr>
      <w:rFonts w:eastAsia="SimSun"/>
      <w:szCs w:val="20"/>
      <w:lang w:val="en-GB" w:eastAsia="zh-CN"/>
    </w:rPr>
  </w:style>
  <w:style w:type="paragraph" w:customStyle="1" w:styleId="MTSAnnexureLevel4">
    <w:name w:val="MTS Annexure Level 4"/>
    <w:basedOn w:val="Normal"/>
    <w:pPr>
      <w:numPr>
        <w:ilvl w:val="6"/>
        <w:numId w:val="3"/>
      </w:numPr>
      <w:spacing w:before="120" w:after="120"/>
    </w:pPr>
    <w:rPr>
      <w:rFonts w:eastAsia="SimSun"/>
      <w:szCs w:val="20"/>
      <w:lang w:val="en-GB" w:eastAsia="zh-CN"/>
    </w:rPr>
  </w:style>
  <w:style w:type="paragraph" w:customStyle="1" w:styleId="MTSAnnexureLevel5">
    <w:name w:val="MTS Annexure Level 5"/>
    <w:basedOn w:val="Normal"/>
    <w:pPr>
      <w:numPr>
        <w:ilvl w:val="7"/>
        <w:numId w:val="3"/>
      </w:numPr>
      <w:spacing w:before="120" w:after="120"/>
      <w:ind w:left="5104" w:hanging="851"/>
    </w:pPr>
    <w:rPr>
      <w:rFonts w:eastAsia="SimSun"/>
      <w:szCs w:val="20"/>
      <w:lang w:val="en-GB" w:eastAsia="zh-CN"/>
    </w:rPr>
  </w:style>
  <w:style w:type="character" w:customStyle="1" w:styleId="MTSNormalCharCharChar">
    <w:name w:val="MTS Normal Char Char Char"/>
    <w:basedOn w:val="DefaultParagraphFont"/>
    <w:rPr>
      <w:rFonts w:ascii="Arial" w:eastAsia="SimSun" w:hAnsi="Arial"/>
      <w:sz w:val="22"/>
      <w:lang w:val="en-GB" w:eastAsia="zh-CN" w:bidi="ar-SA"/>
    </w:rPr>
  </w:style>
  <w:style w:type="paragraph" w:customStyle="1" w:styleId="MTSNormalCharChar">
    <w:name w:val="MTS Normal Char Char"/>
    <w:basedOn w:val="Normal"/>
    <w:pPr>
      <w:spacing w:before="120" w:after="120"/>
    </w:pPr>
    <w:rPr>
      <w:rFonts w:eastAsia="SimSun"/>
      <w:szCs w:val="20"/>
      <w:lang w:val="en-GB" w:eastAsia="zh-CN"/>
    </w:rPr>
  </w:style>
  <w:style w:type="paragraph" w:customStyle="1" w:styleId="MTSHeading1">
    <w:name w:val="MTS Heading 1"/>
    <w:basedOn w:val="Normal"/>
    <w:next w:val="MTSHeading2"/>
    <w:pPr>
      <w:keepNext/>
      <w:numPr>
        <w:ilvl w:val="1"/>
        <w:numId w:val="4"/>
      </w:numPr>
      <w:pBdr>
        <w:top w:val="single" w:sz="12" w:space="1" w:color="auto"/>
      </w:pBdr>
      <w:spacing w:before="120" w:after="120"/>
    </w:pPr>
    <w:rPr>
      <w:rFonts w:ascii="Arial Bold" w:eastAsia="SimSun" w:hAnsi="Arial Bold"/>
      <w:b/>
      <w:color w:val="FF6600"/>
      <w:szCs w:val="22"/>
      <w:lang w:val="en-GB" w:eastAsia="zh-CN"/>
    </w:rPr>
  </w:style>
  <w:style w:type="paragraph" w:customStyle="1" w:styleId="MTSHeading2">
    <w:name w:val="MTS Heading 2"/>
    <w:basedOn w:val="Normal"/>
    <w:next w:val="MTSBodyTextChar"/>
    <w:pPr>
      <w:keepNext/>
      <w:numPr>
        <w:ilvl w:val="2"/>
        <w:numId w:val="4"/>
      </w:numPr>
      <w:spacing w:before="120" w:after="120"/>
    </w:pPr>
    <w:rPr>
      <w:rFonts w:eastAsia="SimSun"/>
      <w:b/>
      <w:szCs w:val="20"/>
      <w:lang w:val="en-GB" w:eastAsia="zh-CN"/>
    </w:rPr>
  </w:style>
  <w:style w:type="paragraph" w:customStyle="1" w:styleId="MTSSimpleSectionHeading">
    <w:name w:val="MTS Simple Section Heading"/>
    <w:basedOn w:val="Normal"/>
    <w:next w:val="Normal"/>
    <w:pPr>
      <w:numPr>
        <w:numId w:val="5"/>
      </w:numPr>
      <w:pBdr>
        <w:top w:val="single" w:sz="12" w:space="1" w:color="auto"/>
      </w:pBdr>
      <w:shd w:val="clear" w:color="auto" w:fill="FFCC99"/>
      <w:spacing w:before="120" w:after="120"/>
    </w:pPr>
    <w:rPr>
      <w:rFonts w:ascii="Arial Bold" w:eastAsia="SimSun" w:hAnsi="Arial Bold"/>
      <w:b/>
      <w:caps/>
      <w:color w:val="FF6600"/>
      <w:sz w:val="24"/>
      <w:lang w:val="en-GB" w:eastAsia="zh-CN"/>
    </w:rPr>
  </w:style>
  <w:style w:type="paragraph" w:customStyle="1" w:styleId="MTSLevel1">
    <w:name w:val="MTS Level 1"/>
    <w:basedOn w:val="Normal"/>
    <w:pPr>
      <w:numPr>
        <w:ilvl w:val="3"/>
        <w:numId w:val="4"/>
      </w:numPr>
      <w:spacing w:before="120" w:after="120"/>
      <w:ind w:left="1702" w:hanging="851"/>
    </w:pPr>
    <w:rPr>
      <w:rFonts w:eastAsia="SimSun"/>
      <w:szCs w:val="20"/>
      <w:lang w:val="en-GB" w:eastAsia="zh-CN"/>
    </w:rPr>
  </w:style>
  <w:style w:type="paragraph" w:customStyle="1" w:styleId="MTSLevel2">
    <w:name w:val="MTS Level 2"/>
    <w:basedOn w:val="Normal"/>
    <w:pPr>
      <w:numPr>
        <w:ilvl w:val="4"/>
        <w:numId w:val="4"/>
      </w:numPr>
      <w:spacing w:before="120" w:after="120"/>
    </w:pPr>
    <w:rPr>
      <w:rFonts w:eastAsia="SimSun"/>
      <w:szCs w:val="20"/>
      <w:lang w:val="en-GB" w:eastAsia="zh-CN"/>
    </w:rPr>
  </w:style>
  <w:style w:type="paragraph" w:customStyle="1" w:styleId="MTSLevel3">
    <w:name w:val="MTS Level 3"/>
    <w:basedOn w:val="Normal"/>
    <w:pPr>
      <w:numPr>
        <w:ilvl w:val="5"/>
        <w:numId w:val="4"/>
      </w:numPr>
      <w:spacing w:before="120" w:after="120"/>
      <w:ind w:left="3403" w:hanging="851"/>
    </w:pPr>
    <w:rPr>
      <w:rFonts w:eastAsia="SimSun"/>
      <w:szCs w:val="20"/>
      <w:lang w:val="en-GB" w:eastAsia="zh-CN"/>
    </w:rPr>
  </w:style>
  <w:style w:type="paragraph" w:customStyle="1" w:styleId="MTSLevel4">
    <w:name w:val="MTS Level 4"/>
    <w:basedOn w:val="Normal"/>
    <w:pPr>
      <w:numPr>
        <w:ilvl w:val="6"/>
        <w:numId w:val="4"/>
      </w:numPr>
      <w:spacing w:before="120" w:after="120"/>
    </w:pPr>
    <w:rPr>
      <w:rFonts w:eastAsia="SimSun"/>
      <w:szCs w:val="20"/>
      <w:lang w:val="en-GB" w:eastAsia="zh-CN"/>
    </w:rPr>
  </w:style>
  <w:style w:type="paragraph" w:customStyle="1" w:styleId="MTSLevel5">
    <w:name w:val="MTS Level 5"/>
    <w:basedOn w:val="Normal"/>
    <w:pPr>
      <w:numPr>
        <w:ilvl w:val="7"/>
        <w:numId w:val="4"/>
      </w:numPr>
      <w:spacing w:before="120" w:after="120"/>
      <w:ind w:left="5104" w:hanging="851"/>
    </w:pPr>
    <w:rPr>
      <w:rFonts w:eastAsia="SimSun"/>
      <w:szCs w:val="20"/>
      <w:lang w:val="en-GB" w:eastAsia="zh-CN"/>
    </w:rPr>
  </w:style>
  <w:style w:type="paragraph" w:customStyle="1" w:styleId="MTSRecitals">
    <w:name w:val="MTS Recitals"/>
    <w:basedOn w:val="Normal"/>
    <w:pPr>
      <w:numPr>
        <w:numId w:val="2"/>
      </w:numPr>
      <w:spacing w:before="120" w:after="120"/>
    </w:pPr>
    <w:rPr>
      <w:rFonts w:eastAsia="SimSun"/>
      <w:szCs w:val="20"/>
      <w:lang w:val="en-GB" w:eastAsia="zh-CN"/>
    </w:rPr>
  </w:style>
  <w:style w:type="paragraph" w:customStyle="1" w:styleId="MTSSectionHeading">
    <w:name w:val="MTS Section Heading"/>
    <w:basedOn w:val="Normal"/>
    <w:next w:val="Normal"/>
    <w:pPr>
      <w:keepNext/>
      <w:numPr>
        <w:numId w:val="4"/>
      </w:numPr>
      <w:pBdr>
        <w:top w:val="single" w:sz="12" w:space="1" w:color="auto"/>
      </w:pBdr>
      <w:shd w:val="clear" w:color="auto" w:fill="FFCC99"/>
      <w:spacing w:before="120" w:after="120"/>
    </w:pPr>
    <w:rPr>
      <w:rFonts w:ascii="Arial Bold" w:eastAsia="SimSun" w:hAnsi="Arial Bold" w:cs="Arial Bold"/>
      <w:b/>
      <w:caps/>
      <w:color w:val="FF6600"/>
      <w:sz w:val="28"/>
      <w:szCs w:val="28"/>
      <w:lang w:val="en-GB" w:eastAsia="zh-CN"/>
    </w:rPr>
  </w:style>
  <w:style w:type="paragraph" w:styleId="TOC1">
    <w:name w:val="toc 1"/>
    <w:basedOn w:val="Normal"/>
    <w:next w:val="Normal"/>
    <w:semiHidden/>
    <w:pPr>
      <w:spacing w:before="120" w:after="120"/>
    </w:pPr>
    <w:rPr>
      <w:b/>
      <w:bCs/>
      <w:caps/>
      <w:sz w:val="20"/>
      <w:szCs w:val="20"/>
    </w:rPr>
  </w:style>
  <w:style w:type="paragraph" w:styleId="TOC2">
    <w:name w:val="toc 2"/>
    <w:basedOn w:val="Normal"/>
    <w:next w:val="Normal"/>
    <w:semiHidden/>
    <w:pPr>
      <w:ind w:left="238"/>
    </w:pPr>
    <w:rPr>
      <w:smallCaps/>
      <w:sz w:val="20"/>
      <w:szCs w:val="20"/>
    </w:rPr>
  </w:style>
  <w:style w:type="paragraph" w:styleId="TOC3">
    <w:name w:val="toc 3"/>
    <w:basedOn w:val="Normal"/>
    <w:next w:val="Normal"/>
    <w:semiHidden/>
    <w:pPr>
      <w:ind w:left="482"/>
    </w:pPr>
    <w:rPr>
      <w:i/>
      <w:iCs/>
      <w:sz w:val="18"/>
      <w:szCs w:val="20"/>
    </w:rPr>
  </w:style>
  <w:style w:type="paragraph" w:styleId="TOC4">
    <w:name w:val="toc 4"/>
    <w:basedOn w:val="Normal"/>
    <w:next w:val="Normal"/>
    <w:autoRedefine/>
    <w:semiHidden/>
    <w:pPr>
      <w:ind w:left="720"/>
    </w:pPr>
    <w:rPr>
      <w:sz w:val="18"/>
      <w:szCs w:val="18"/>
    </w:rPr>
  </w:style>
  <w:style w:type="paragraph" w:styleId="TOC5">
    <w:name w:val="toc 5"/>
    <w:basedOn w:val="Normal"/>
    <w:next w:val="Normal"/>
    <w:autoRedefine/>
    <w:semiHidden/>
    <w:pPr>
      <w:ind w:left="960"/>
    </w:pPr>
    <w:rPr>
      <w:rFonts w:ascii="Times New Roman" w:hAnsi="Times New Roman"/>
      <w:sz w:val="18"/>
      <w:szCs w:val="18"/>
    </w:rPr>
  </w:style>
  <w:style w:type="paragraph" w:styleId="TOC6">
    <w:name w:val="toc 6"/>
    <w:basedOn w:val="Normal"/>
    <w:next w:val="Normal"/>
    <w:autoRedefine/>
    <w:semiHidden/>
    <w:pPr>
      <w:ind w:left="1200"/>
    </w:pPr>
    <w:rPr>
      <w:rFonts w:ascii="Times New Roman" w:hAnsi="Times New Roman"/>
      <w:sz w:val="18"/>
      <w:szCs w:val="18"/>
    </w:rPr>
  </w:style>
  <w:style w:type="paragraph" w:styleId="TOC7">
    <w:name w:val="toc 7"/>
    <w:basedOn w:val="Normal"/>
    <w:next w:val="Normal"/>
    <w:autoRedefine/>
    <w:semiHidden/>
    <w:pPr>
      <w:ind w:left="1440"/>
    </w:pPr>
    <w:rPr>
      <w:rFonts w:ascii="Times New Roman" w:hAnsi="Times New Roman"/>
      <w:sz w:val="18"/>
      <w:szCs w:val="18"/>
    </w:rPr>
  </w:style>
  <w:style w:type="paragraph" w:styleId="TOC8">
    <w:name w:val="toc 8"/>
    <w:basedOn w:val="Normal"/>
    <w:next w:val="Normal"/>
    <w:autoRedefine/>
    <w:semiHidden/>
    <w:pPr>
      <w:ind w:left="1680"/>
    </w:pPr>
    <w:rPr>
      <w:rFonts w:ascii="Times New Roman" w:hAnsi="Times New Roman"/>
      <w:sz w:val="18"/>
      <w:szCs w:val="18"/>
    </w:rPr>
  </w:style>
  <w:style w:type="paragraph" w:styleId="TOC9">
    <w:name w:val="toc 9"/>
    <w:basedOn w:val="Normal"/>
    <w:next w:val="Normal"/>
    <w:autoRedefine/>
    <w:semiHidden/>
    <w:pPr>
      <w:ind w:left="1920"/>
    </w:pPr>
    <w:rPr>
      <w:rFonts w:ascii="Times New Roman" w:hAnsi="Times New Roman"/>
      <w:sz w:val="18"/>
      <w:szCs w:val="18"/>
    </w:rPr>
  </w:style>
  <w:style w:type="character" w:styleId="Hyperlink">
    <w:name w:val="Hyperlink"/>
    <w:basedOn w:val="DefaultParagraphFont"/>
    <w:rPr>
      <w:color w:val="0000FF"/>
      <w:u w:val="single"/>
    </w:rPr>
  </w:style>
  <w:style w:type="table" w:styleId="TableGrid">
    <w:name w:val="Table Grid"/>
    <w:basedOn w:val="TableNormal"/>
    <w:rsid w:val="003A45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customStyle="1" w:styleId="FrontPageHeading">
    <w:name w:val="Front Page Heading"/>
    <w:basedOn w:val="Normal"/>
    <w:next w:val="Normal"/>
    <w:semiHidden/>
    <w:pPr>
      <w:spacing w:before="3000"/>
      <w:jc w:val="center"/>
    </w:pPr>
    <w:rPr>
      <w:b/>
      <w:bCs/>
      <w:caps/>
      <w:sz w:val="32"/>
      <w:szCs w:val="20"/>
      <w:lang w:val="en-GB"/>
    </w:rPr>
  </w:style>
  <w:style w:type="paragraph" w:customStyle="1" w:styleId="MTSSimpleHeading1">
    <w:name w:val="MTS Simple Heading 1"/>
    <w:basedOn w:val="Normal"/>
    <w:next w:val="MTSSimpleHeading2"/>
    <w:pPr>
      <w:keepNext/>
      <w:numPr>
        <w:ilvl w:val="1"/>
        <w:numId w:val="5"/>
      </w:numPr>
      <w:pBdr>
        <w:top w:val="single" w:sz="12" w:space="1" w:color="auto"/>
      </w:pBdr>
      <w:spacing w:before="120" w:after="120"/>
    </w:pPr>
    <w:rPr>
      <w:rFonts w:ascii="Arial Bold" w:eastAsia="SimSun" w:hAnsi="Arial Bold"/>
      <w:b/>
      <w:color w:val="FF6600"/>
      <w:sz w:val="20"/>
      <w:szCs w:val="20"/>
      <w:lang w:val="en-GB" w:eastAsia="zh-CN"/>
    </w:rPr>
  </w:style>
  <w:style w:type="paragraph" w:customStyle="1" w:styleId="MTSSimpleNumbering">
    <w:name w:val="MTS Simple Numbering"/>
    <w:basedOn w:val="MTSLevel1"/>
    <w:pPr>
      <w:numPr>
        <w:numId w:val="5"/>
      </w:numPr>
    </w:pPr>
    <w:rPr>
      <w:sz w:val="20"/>
    </w:rPr>
  </w:style>
  <w:style w:type="paragraph" w:customStyle="1" w:styleId="MTSNormal">
    <w:name w:val="MTS Normal"/>
    <w:basedOn w:val="Normal"/>
    <w:pPr>
      <w:spacing w:before="120" w:after="120"/>
    </w:pPr>
    <w:rPr>
      <w:rFonts w:eastAsia="SimSun"/>
      <w:szCs w:val="20"/>
      <w:lang w:val="en-GB" w:eastAsia="zh-CN"/>
    </w:rPr>
  </w:style>
  <w:style w:type="paragraph" w:customStyle="1" w:styleId="MTSNormalChar">
    <w:name w:val="MTS Normal Char"/>
    <w:basedOn w:val="Normal"/>
    <w:pPr>
      <w:spacing w:before="120" w:after="120"/>
    </w:pPr>
    <w:rPr>
      <w:rFonts w:eastAsia="SimSun"/>
      <w:lang w:val="en-GB" w:eastAsia="zh-CN"/>
    </w:rPr>
  </w:style>
  <w:style w:type="paragraph" w:styleId="BalloonText">
    <w:name w:val="Balloon Text"/>
    <w:basedOn w:val="Normal"/>
    <w:link w:val="BalloonTextChar"/>
    <w:rsid w:val="00042C34"/>
    <w:rPr>
      <w:rFonts w:ascii="Segoe UI" w:hAnsi="Segoe UI" w:cs="Segoe UI"/>
      <w:sz w:val="18"/>
      <w:szCs w:val="18"/>
    </w:rPr>
  </w:style>
  <w:style w:type="character" w:customStyle="1" w:styleId="BalloonTextChar">
    <w:name w:val="Balloon Text Char"/>
    <w:basedOn w:val="DefaultParagraphFont"/>
    <w:link w:val="BalloonText"/>
    <w:rsid w:val="00042C34"/>
    <w:rPr>
      <w:rFonts w:ascii="Segoe UI" w:hAnsi="Segoe UI" w:cs="Segoe UI"/>
      <w:sz w:val="18"/>
      <w:szCs w:val="18"/>
    </w:rPr>
  </w:style>
  <w:style w:type="paragraph" w:customStyle="1" w:styleId="NoTOCHdg1">
    <w:name w:val="NoTOCHdg 1"/>
    <w:next w:val="Normal"/>
    <w:rsid w:val="00763F8F"/>
    <w:pPr>
      <w:keepNext/>
      <w:numPr>
        <w:numId w:val="12"/>
      </w:numPr>
      <w:pBdr>
        <w:bottom w:val="single" w:sz="8" w:space="4" w:color="auto"/>
      </w:pBdr>
      <w:spacing w:before="600" w:after="240"/>
    </w:pPr>
    <w:rPr>
      <w:rFonts w:ascii="Arial" w:hAnsi="Arial"/>
      <w:color w:val="FF6600"/>
      <w:sz w:val="28"/>
      <w:lang w:val="en-AU" w:eastAsia="en-AU"/>
    </w:rPr>
  </w:style>
  <w:style w:type="paragraph" w:customStyle="1" w:styleId="NoTOCHdg2">
    <w:name w:val="NoTOCHdg 2"/>
    <w:basedOn w:val="NoTOCHdg1"/>
    <w:next w:val="Normal"/>
    <w:rsid w:val="00763F8F"/>
    <w:pPr>
      <w:numPr>
        <w:ilvl w:val="1"/>
      </w:numPr>
      <w:pBdr>
        <w:bottom w:val="none" w:sz="0" w:space="0" w:color="auto"/>
      </w:pBdr>
      <w:spacing w:before="240"/>
    </w:pPr>
    <w:rPr>
      <w:b/>
      <w:color w:val="auto"/>
      <w:sz w:val="24"/>
    </w:rPr>
  </w:style>
  <w:style w:type="paragraph" w:customStyle="1" w:styleId="NoTOCHdg3">
    <w:name w:val="NoTOCHdg 3"/>
    <w:basedOn w:val="NoTOCHdg2"/>
    <w:rsid w:val="00763F8F"/>
    <w:pPr>
      <w:keepNext w:val="0"/>
      <w:numPr>
        <w:ilvl w:val="2"/>
      </w:numPr>
      <w:spacing w:before="120" w:after="120"/>
    </w:pPr>
    <w:rPr>
      <w:b w:val="0"/>
      <w:sz w:val="20"/>
    </w:rPr>
  </w:style>
  <w:style w:type="paragraph" w:customStyle="1" w:styleId="NoTOCHdg4">
    <w:name w:val="NoTOCHdg 4"/>
    <w:basedOn w:val="NoTOCHdg3"/>
    <w:rsid w:val="00763F8F"/>
    <w:pPr>
      <w:numPr>
        <w:ilvl w:val="3"/>
      </w:numPr>
    </w:pPr>
  </w:style>
  <w:style w:type="paragraph" w:styleId="ListBullet3">
    <w:name w:val="List Bullet 3"/>
    <w:basedOn w:val="Normal"/>
    <w:rsid w:val="00763F8F"/>
    <w:pPr>
      <w:numPr>
        <w:numId w:val="6"/>
      </w:numPr>
      <w:spacing w:after="120"/>
    </w:pPr>
    <w:rPr>
      <w:sz w:val="20"/>
      <w:szCs w:val="20"/>
      <w:lang w:val="en-AU" w:eastAsia="en-AU"/>
    </w:rPr>
  </w:style>
  <w:style w:type="paragraph" w:styleId="BodyText">
    <w:name w:val="Body Text"/>
    <w:basedOn w:val="Normal"/>
    <w:link w:val="BodyTextChar"/>
    <w:unhideWhenUsed/>
    <w:rsid w:val="000211A4"/>
    <w:pPr>
      <w:spacing w:after="120"/>
    </w:pPr>
    <w:rPr>
      <w:rFonts w:ascii="Times New Roman" w:hAnsi="Times New Roman"/>
      <w:sz w:val="23"/>
      <w:szCs w:val="20"/>
      <w:lang w:val="en-AU"/>
    </w:rPr>
  </w:style>
  <w:style w:type="character" w:customStyle="1" w:styleId="BodyTextChar">
    <w:name w:val="Body Text Char"/>
    <w:basedOn w:val="DefaultParagraphFont"/>
    <w:link w:val="BodyText"/>
    <w:rsid w:val="000211A4"/>
    <w:rPr>
      <w:sz w:val="23"/>
      <w:lang w:val="en-AU"/>
    </w:rPr>
  </w:style>
  <w:style w:type="character" w:customStyle="1" w:styleId="data">
    <w:name w:val="data"/>
    <w:basedOn w:val="DefaultParagraphFont"/>
    <w:rsid w:val="000211A4"/>
  </w:style>
  <w:style w:type="character" w:customStyle="1" w:styleId="DateArrow">
    <w:name w:val="Date Arrow"/>
    <w:semiHidden/>
    <w:locked/>
    <w:rsid w:val="000211A4"/>
    <w:rPr>
      <w:rFonts w:ascii="Arial" w:hAnsi="Arial" w:cs="Arial" w:hint="default"/>
      <w:sz w:val="14"/>
    </w:rPr>
  </w:style>
  <w:style w:type="paragraph" w:styleId="ListParagraph">
    <w:name w:val="List Paragraph"/>
    <w:basedOn w:val="Normal"/>
    <w:uiPriority w:val="34"/>
    <w:qFormat/>
    <w:rsid w:val="00624692"/>
    <w:pPr>
      <w:ind w:left="720"/>
      <w:contextualSpacing/>
    </w:pPr>
    <w:rPr>
      <w:rFonts w:ascii="Times New Roman" w:hAnsi="Times New Roman"/>
      <w:sz w:val="23"/>
      <w:szCs w:val="20"/>
      <w:lang w:val="en-AU"/>
    </w:rPr>
  </w:style>
  <w:style w:type="character" w:customStyle="1" w:styleId="FooterChar">
    <w:name w:val="Footer Char"/>
    <w:basedOn w:val="DefaultParagraphFont"/>
    <w:link w:val="Footer"/>
    <w:uiPriority w:val="99"/>
    <w:rsid w:val="00EE059A"/>
    <w:rPr>
      <w:rFonts w:ascii="Arial" w:hAnsi="Arial"/>
      <w:sz w:val="22"/>
      <w:szCs w:val="24"/>
    </w:rPr>
  </w:style>
  <w:style w:type="paragraph" w:styleId="BodyTextIndent2">
    <w:name w:val="Body Text Indent 2"/>
    <w:basedOn w:val="Normal"/>
    <w:link w:val="BodyTextIndent2Char"/>
    <w:rsid w:val="00351CFA"/>
    <w:pPr>
      <w:spacing w:after="120" w:line="480" w:lineRule="auto"/>
      <w:ind w:left="283"/>
    </w:pPr>
  </w:style>
  <w:style w:type="character" w:customStyle="1" w:styleId="BodyTextIndent2Char">
    <w:name w:val="Body Text Indent 2 Char"/>
    <w:basedOn w:val="DefaultParagraphFont"/>
    <w:link w:val="BodyTextIndent2"/>
    <w:rsid w:val="00351CFA"/>
    <w:rPr>
      <w:rFonts w:ascii="Arial" w:hAnsi="Arial"/>
      <w:sz w:val="22"/>
      <w:szCs w:val="24"/>
    </w:rPr>
  </w:style>
  <w:style w:type="paragraph" w:customStyle="1" w:styleId="Heading1Correspondence">
    <w:name w:val="Heading 1 Correspondence"/>
    <w:next w:val="BodyText"/>
    <w:uiPriority w:val="4"/>
    <w:qFormat/>
    <w:rsid w:val="008E3927"/>
    <w:pPr>
      <w:keepNext/>
      <w:numPr>
        <w:numId w:val="24"/>
      </w:numPr>
      <w:spacing w:before="120" w:after="120"/>
      <w:outlineLvl w:val="0"/>
    </w:pPr>
    <w:rPr>
      <w:rFonts w:ascii="Arial" w:eastAsia="Arial" w:hAnsi="Arial" w:cs="Arial"/>
      <w:b/>
      <w:sz w:val="22"/>
      <w:lang w:val="en-AU" w:eastAsia="en-AU"/>
    </w:rPr>
  </w:style>
  <w:style w:type="paragraph" w:customStyle="1" w:styleId="Heading2Correspondence">
    <w:name w:val="Heading 2 Correspondence"/>
    <w:basedOn w:val="Heading1Correspondence"/>
    <w:next w:val="BodyText"/>
    <w:uiPriority w:val="5"/>
    <w:qFormat/>
    <w:rsid w:val="008E3927"/>
    <w:pPr>
      <w:numPr>
        <w:ilvl w:val="1"/>
      </w:numPr>
      <w:spacing w:before="60"/>
      <w:outlineLvl w:val="1"/>
    </w:pPr>
    <w:rPr>
      <w:sz w:val="20"/>
    </w:rPr>
  </w:style>
  <w:style w:type="paragraph" w:customStyle="1" w:styleId="Heading3Correspondence">
    <w:name w:val="Heading 3 Correspondence"/>
    <w:basedOn w:val="Heading2Correspondence"/>
    <w:next w:val="BodyTextIndent"/>
    <w:uiPriority w:val="6"/>
    <w:qFormat/>
    <w:rsid w:val="008E3927"/>
    <w:pPr>
      <w:keepNext w:val="0"/>
      <w:numPr>
        <w:ilvl w:val="2"/>
      </w:numPr>
      <w:spacing w:before="0"/>
      <w:outlineLvl w:val="2"/>
    </w:pPr>
    <w:rPr>
      <w:b w:val="0"/>
    </w:rPr>
  </w:style>
  <w:style w:type="paragraph" w:customStyle="1" w:styleId="Heading4Correspondence">
    <w:name w:val="Heading 4 Correspondence"/>
    <w:basedOn w:val="Heading3Correspondence"/>
    <w:next w:val="BodyTextIndent2"/>
    <w:uiPriority w:val="7"/>
    <w:qFormat/>
    <w:rsid w:val="008E3927"/>
    <w:pPr>
      <w:numPr>
        <w:ilvl w:val="3"/>
      </w:numPr>
      <w:outlineLvl w:val="3"/>
    </w:pPr>
  </w:style>
  <w:style w:type="paragraph" w:customStyle="1" w:styleId="Heading5Correspondence">
    <w:name w:val="Heading 5 Correspondence"/>
    <w:basedOn w:val="Heading4Correspondence"/>
    <w:next w:val="BodyTextIndent3"/>
    <w:semiHidden/>
    <w:locked/>
    <w:rsid w:val="008E3927"/>
    <w:pPr>
      <w:numPr>
        <w:ilvl w:val="4"/>
      </w:numPr>
      <w:ind w:left="3403"/>
      <w:outlineLvl w:val="4"/>
    </w:pPr>
  </w:style>
  <w:style w:type="paragraph" w:customStyle="1" w:styleId="Heading6Correspondence">
    <w:name w:val="Heading 6 Correspondence"/>
    <w:basedOn w:val="Heading5Correspondence"/>
    <w:next w:val="BodyTextIndent3"/>
    <w:semiHidden/>
    <w:locked/>
    <w:rsid w:val="008E3927"/>
    <w:pPr>
      <w:numPr>
        <w:ilvl w:val="5"/>
      </w:numPr>
      <w:outlineLvl w:val="5"/>
    </w:pPr>
  </w:style>
  <w:style w:type="paragraph" w:customStyle="1" w:styleId="Heading7Correspondence">
    <w:name w:val="Heading 7 Correspondence"/>
    <w:basedOn w:val="Heading6Correspondence"/>
    <w:next w:val="BodyText"/>
    <w:semiHidden/>
    <w:locked/>
    <w:rsid w:val="008E3927"/>
    <w:pPr>
      <w:numPr>
        <w:ilvl w:val="6"/>
      </w:numPr>
      <w:outlineLvl w:val="6"/>
    </w:pPr>
  </w:style>
  <w:style w:type="paragraph" w:customStyle="1" w:styleId="Heading8Correspondence">
    <w:name w:val="Heading 8 Correspondence"/>
    <w:basedOn w:val="Heading7Correspondence"/>
    <w:next w:val="BodyText"/>
    <w:semiHidden/>
    <w:locked/>
    <w:rsid w:val="008E3927"/>
    <w:pPr>
      <w:numPr>
        <w:ilvl w:val="7"/>
      </w:numPr>
      <w:outlineLvl w:val="7"/>
    </w:pPr>
  </w:style>
  <w:style w:type="paragraph" w:customStyle="1" w:styleId="Heading9Correspondence">
    <w:name w:val="Heading 9 Correspondence"/>
    <w:basedOn w:val="Heading8Correspondence"/>
    <w:next w:val="BodyText"/>
    <w:semiHidden/>
    <w:locked/>
    <w:rsid w:val="008E3927"/>
    <w:pPr>
      <w:numPr>
        <w:ilvl w:val="8"/>
      </w:numPr>
      <w:outlineLvl w:val="8"/>
    </w:pPr>
  </w:style>
  <w:style w:type="paragraph" w:styleId="BodyTextIndent">
    <w:name w:val="Body Text Indent"/>
    <w:basedOn w:val="Normal"/>
    <w:link w:val="BodyTextIndentChar"/>
    <w:rsid w:val="008E3927"/>
    <w:pPr>
      <w:spacing w:after="120"/>
      <w:ind w:left="283"/>
    </w:pPr>
  </w:style>
  <w:style w:type="character" w:customStyle="1" w:styleId="BodyTextIndentChar">
    <w:name w:val="Body Text Indent Char"/>
    <w:basedOn w:val="DefaultParagraphFont"/>
    <w:link w:val="BodyTextIndent"/>
    <w:rsid w:val="008E3927"/>
    <w:rPr>
      <w:rFonts w:ascii="Arial" w:hAnsi="Arial"/>
      <w:sz w:val="22"/>
      <w:szCs w:val="24"/>
    </w:rPr>
  </w:style>
  <w:style w:type="paragraph" w:styleId="BodyTextIndent3">
    <w:name w:val="Body Text Indent 3"/>
    <w:basedOn w:val="Normal"/>
    <w:link w:val="BodyTextIndent3Char"/>
    <w:rsid w:val="008E3927"/>
    <w:pPr>
      <w:spacing w:after="120"/>
      <w:ind w:left="283"/>
    </w:pPr>
    <w:rPr>
      <w:sz w:val="16"/>
      <w:szCs w:val="16"/>
    </w:rPr>
  </w:style>
  <w:style w:type="character" w:customStyle="1" w:styleId="BodyTextIndent3Char">
    <w:name w:val="Body Text Indent 3 Char"/>
    <w:basedOn w:val="DefaultParagraphFont"/>
    <w:link w:val="BodyTextIndent3"/>
    <w:rsid w:val="008E3927"/>
    <w:rPr>
      <w:rFonts w:ascii="Arial" w:hAnsi="Arial"/>
      <w:sz w:val="16"/>
      <w:szCs w:val="16"/>
    </w:rPr>
  </w:style>
  <w:style w:type="paragraph" w:customStyle="1" w:styleId="ListNumberTable">
    <w:name w:val="List Number Table"/>
    <w:basedOn w:val="Normal"/>
    <w:rsid w:val="001B6864"/>
    <w:pPr>
      <w:numPr>
        <w:numId w:val="26"/>
      </w:numPr>
      <w:spacing w:after="120"/>
    </w:pPr>
    <w:rPr>
      <w:sz w:val="18"/>
      <w:szCs w:val="20"/>
      <w:lang w:val="en-AU" w:eastAsia="en-AU"/>
    </w:rPr>
  </w:style>
  <w:style w:type="paragraph" w:styleId="HTMLAddress">
    <w:name w:val="HTML Address"/>
    <w:basedOn w:val="Normal"/>
    <w:link w:val="HTMLAddressChar"/>
    <w:rsid w:val="001B6864"/>
    <w:pPr>
      <w:spacing w:after="120"/>
    </w:pPr>
    <w:rPr>
      <w:i/>
      <w:iCs/>
      <w:sz w:val="20"/>
      <w:szCs w:val="20"/>
      <w:lang w:val="en-AU" w:eastAsia="en-AU"/>
    </w:rPr>
  </w:style>
  <w:style w:type="character" w:customStyle="1" w:styleId="HTMLAddressChar">
    <w:name w:val="HTML Address Char"/>
    <w:basedOn w:val="DefaultParagraphFont"/>
    <w:link w:val="HTMLAddress"/>
    <w:rsid w:val="001B6864"/>
    <w:rPr>
      <w:rFonts w:ascii="Arial" w:hAnsi="Arial"/>
      <w:i/>
      <w:iCs/>
      <w:lang w:val="en-AU" w:eastAsia="en-AU"/>
    </w:rPr>
  </w:style>
  <w:style w:type="paragraph" w:styleId="BodyText2">
    <w:name w:val="Body Text 2"/>
    <w:basedOn w:val="Normal"/>
    <w:link w:val="BodyText2Char"/>
    <w:rsid w:val="00FD6C1E"/>
    <w:pPr>
      <w:spacing w:after="120" w:line="480" w:lineRule="auto"/>
    </w:pPr>
  </w:style>
  <w:style w:type="character" w:customStyle="1" w:styleId="BodyText2Char">
    <w:name w:val="Body Text 2 Char"/>
    <w:basedOn w:val="DefaultParagraphFont"/>
    <w:link w:val="BodyText2"/>
    <w:rsid w:val="00FD6C1E"/>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1786509">
      <w:bodyDiv w:val="1"/>
      <w:marLeft w:val="0"/>
      <w:marRight w:val="0"/>
      <w:marTop w:val="0"/>
      <w:marBottom w:val="0"/>
      <w:divBdr>
        <w:top w:val="none" w:sz="0" w:space="0" w:color="auto"/>
        <w:left w:val="none" w:sz="0" w:space="0" w:color="auto"/>
        <w:bottom w:val="none" w:sz="0" w:space="0" w:color="auto"/>
        <w:right w:val="none" w:sz="0" w:space="0" w:color="auto"/>
      </w:divBdr>
    </w:div>
    <w:div w:id="1142582472">
      <w:bodyDiv w:val="1"/>
      <w:marLeft w:val="0"/>
      <w:marRight w:val="0"/>
      <w:marTop w:val="0"/>
      <w:marBottom w:val="0"/>
      <w:divBdr>
        <w:top w:val="none" w:sz="0" w:space="0" w:color="auto"/>
        <w:left w:val="none" w:sz="0" w:space="0" w:color="auto"/>
        <w:bottom w:val="none" w:sz="0" w:space="0" w:color="auto"/>
        <w:right w:val="none" w:sz="0" w:space="0" w:color="auto"/>
      </w:divBdr>
    </w:div>
    <w:div w:id="1172186171">
      <w:bodyDiv w:val="1"/>
      <w:marLeft w:val="0"/>
      <w:marRight w:val="0"/>
      <w:marTop w:val="0"/>
      <w:marBottom w:val="0"/>
      <w:divBdr>
        <w:top w:val="none" w:sz="0" w:space="0" w:color="auto"/>
        <w:left w:val="none" w:sz="0" w:space="0" w:color="auto"/>
        <w:bottom w:val="none" w:sz="0" w:space="0" w:color="auto"/>
        <w:right w:val="none" w:sz="0" w:space="0" w:color="auto"/>
      </w:divBdr>
    </w:div>
    <w:div w:id="1264724026">
      <w:bodyDiv w:val="1"/>
      <w:marLeft w:val="0"/>
      <w:marRight w:val="0"/>
      <w:marTop w:val="0"/>
      <w:marBottom w:val="0"/>
      <w:divBdr>
        <w:top w:val="none" w:sz="0" w:space="0" w:color="auto"/>
        <w:left w:val="none" w:sz="0" w:space="0" w:color="auto"/>
        <w:bottom w:val="none" w:sz="0" w:space="0" w:color="auto"/>
        <w:right w:val="none" w:sz="0" w:space="0" w:color="auto"/>
      </w:divBdr>
    </w:div>
    <w:div w:id="1654869997">
      <w:bodyDiv w:val="1"/>
      <w:marLeft w:val="0"/>
      <w:marRight w:val="0"/>
      <w:marTop w:val="0"/>
      <w:marBottom w:val="0"/>
      <w:divBdr>
        <w:top w:val="none" w:sz="0" w:space="0" w:color="auto"/>
        <w:left w:val="none" w:sz="0" w:space="0" w:color="auto"/>
        <w:bottom w:val="none" w:sz="0" w:space="0" w:color="auto"/>
        <w:right w:val="none" w:sz="0" w:space="0" w:color="auto"/>
      </w:divBdr>
    </w:div>
    <w:div w:id="1851017421">
      <w:bodyDiv w:val="1"/>
      <w:marLeft w:val="0"/>
      <w:marRight w:val="0"/>
      <w:marTop w:val="0"/>
      <w:marBottom w:val="0"/>
      <w:divBdr>
        <w:top w:val="none" w:sz="0" w:space="0" w:color="auto"/>
        <w:left w:val="none" w:sz="0" w:space="0" w:color="auto"/>
        <w:bottom w:val="none" w:sz="0" w:space="0" w:color="auto"/>
        <w:right w:val="none" w:sz="0" w:space="0" w:color="auto"/>
      </w:divBdr>
    </w:div>
    <w:div w:id="1860504298">
      <w:bodyDiv w:val="1"/>
      <w:marLeft w:val="0"/>
      <w:marRight w:val="0"/>
      <w:marTop w:val="0"/>
      <w:marBottom w:val="0"/>
      <w:divBdr>
        <w:top w:val="none" w:sz="0" w:space="0" w:color="auto"/>
        <w:left w:val="none" w:sz="0" w:space="0" w:color="auto"/>
        <w:bottom w:val="none" w:sz="0" w:space="0" w:color="auto"/>
        <w:right w:val="none" w:sz="0" w:space="0" w:color="auto"/>
      </w:divBdr>
    </w:div>
    <w:div w:id="1872719640">
      <w:bodyDiv w:val="1"/>
      <w:marLeft w:val="0"/>
      <w:marRight w:val="0"/>
      <w:marTop w:val="0"/>
      <w:marBottom w:val="0"/>
      <w:divBdr>
        <w:top w:val="none" w:sz="0" w:space="0" w:color="auto"/>
        <w:left w:val="none" w:sz="0" w:space="0" w:color="auto"/>
        <w:bottom w:val="none" w:sz="0" w:space="0" w:color="auto"/>
        <w:right w:val="none" w:sz="0" w:space="0" w:color="auto"/>
      </w:divBdr>
    </w:div>
    <w:div w:id="1905867027">
      <w:bodyDiv w:val="1"/>
      <w:marLeft w:val="0"/>
      <w:marRight w:val="0"/>
      <w:marTop w:val="0"/>
      <w:marBottom w:val="0"/>
      <w:divBdr>
        <w:top w:val="none" w:sz="0" w:space="0" w:color="auto"/>
        <w:left w:val="none" w:sz="0" w:space="0" w:color="auto"/>
        <w:bottom w:val="none" w:sz="0" w:space="0" w:color="auto"/>
        <w:right w:val="none" w:sz="0" w:space="0" w:color="auto"/>
      </w:divBdr>
    </w:div>
    <w:div w:id="1977906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3029</Words>
  <Characters>17263</Characters>
  <Application>Microsoft Office Word</Application>
  <DocSecurity>4</DocSecurity>
  <Lines>143</Lines>
  <Paragraphs>40</Paragraphs>
  <ScaleCrop>false</ScaleCrop>
  <HeadingPairs>
    <vt:vector size="2" baseType="variant">
      <vt:variant>
        <vt:lpstr>Title</vt:lpstr>
      </vt:variant>
      <vt:variant>
        <vt:i4>1</vt:i4>
      </vt:variant>
    </vt:vector>
  </HeadingPairs>
  <TitlesOfParts>
    <vt:vector size="1" baseType="lpstr">
      <vt:lpstr>Scan Data Deed</vt:lpstr>
    </vt:vector>
  </TitlesOfParts>
  <Manager>John Hunter</Manager>
  <Company>Metcash</Company>
  <LinksUpToDate>false</LinksUpToDate>
  <CharactersWithSpaces>20252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Scan Data Deed</dc:title>
  <dc:subject>Retail Scanned Data</dc:subject>
  <dc:creator>Amy Lindon</dc:creator>
  <cp:keywords/>
  <dc:description/>
  <cp:lastModifiedBy>Natasha Raymond</cp:lastModifiedBy>
  <cp:revision>2</cp:revision>
  <cp:lastPrinted>2017-03-08T05:41:00Z</cp:lastPrinted>
  <dcterms:created xsi:type="dcterms:W3CDTF">2021-04-01T00:07:00Z</dcterms:created>
  <dcterms:modified xsi:type="dcterms:W3CDTF">2021-04-01T00:07:00Z</dcterms:modified>
  <cp:category>Retailer Collateral Document</cp:category>
</cp:coreProperties>
</file>